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4E35F78" w14:textId="77777777" w:rsidR="00961658" w:rsidRPr="00961658" w:rsidRDefault="00961658" w:rsidP="003F08AF">
      <w:pPr>
        <w:jc w:val="center"/>
        <w:rPr>
          <w:rFonts w:cstheme="minorHAnsi"/>
          <w:b/>
          <w:szCs w:val="72"/>
        </w:rPr>
      </w:pPr>
      <w:r w:rsidRPr="00961658">
        <w:rPr>
          <w:rFonts w:cstheme="minorHAnsi"/>
          <w:b/>
          <w:noProof/>
          <w:szCs w:val="72"/>
        </w:rPr>
        <w:drawing>
          <wp:inline distT="0" distB="0" distL="0" distR="0" wp14:anchorId="48B7A3B1" wp14:editId="39233B74">
            <wp:extent cx="2457793" cy="819264"/>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57793" cy="819264"/>
                    </a:xfrm>
                    <a:prstGeom prst="rect">
                      <a:avLst/>
                    </a:prstGeom>
                  </pic:spPr>
                </pic:pic>
              </a:graphicData>
            </a:graphic>
          </wp:inline>
        </w:drawing>
      </w:r>
    </w:p>
    <w:p w14:paraId="6E524396" w14:textId="77777777" w:rsidR="00961658" w:rsidRPr="00961658" w:rsidRDefault="00961658" w:rsidP="003F08AF">
      <w:pPr>
        <w:jc w:val="center"/>
        <w:rPr>
          <w:rFonts w:cstheme="minorHAnsi"/>
          <w:b/>
          <w:szCs w:val="72"/>
        </w:rPr>
      </w:pPr>
    </w:p>
    <w:p w14:paraId="4B8688FF" w14:textId="77777777" w:rsidR="00FB74D8" w:rsidRDefault="00FB74D8" w:rsidP="003F08AF">
      <w:pPr>
        <w:jc w:val="center"/>
        <w:rPr>
          <w:rFonts w:cstheme="minorHAnsi"/>
          <w:b/>
          <w:szCs w:val="72"/>
        </w:rPr>
      </w:pPr>
    </w:p>
    <w:p w14:paraId="28E3A8AF" w14:textId="77777777" w:rsidR="00FB74D8" w:rsidRDefault="00FB74D8" w:rsidP="003F08AF">
      <w:pPr>
        <w:jc w:val="center"/>
        <w:rPr>
          <w:rFonts w:cstheme="minorHAnsi"/>
          <w:b/>
          <w:szCs w:val="72"/>
        </w:rPr>
      </w:pPr>
    </w:p>
    <w:p w14:paraId="469D8B96" w14:textId="77777777" w:rsidR="00FB74D8" w:rsidRDefault="00FB74D8" w:rsidP="003F08AF">
      <w:pPr>
        <w:jc w:val="center"/>
        <w:rPr>
          <w:rFonts w:cstheme="minorHAnsi"/>
          <w:b/>
          <w:szCs w:val="72"/>
        </w:rPr>
      </w:pPr>
    </w:p>
    <w:p w14:paraId="2A7EE3A6" w14:textId="77777777" w:rsidR="00FB74D8" w:rsidRDefault="00FB74D8" w:rsidP="003F08AF">
      <w:pPr>
        <w:jc w:val="center"/>
        <w:rPr>
          <w:rFonts w:cstheme="minorHAnsi"/>
          <w:b/>
          <w:szCs w:val="72"/>
        </w:rPr>
      </w:pPr>
    </w:p>
    <w:p w14:paraId="77DC9E28" w14:textId="77777777" w:rsidR="00FB74D8" w:rsidRDefault="00FB74D8" w:rsidP="003F08AF">
      <w:pPr>
        <w:jc w:val="center"/>
        <w:rPr>
          <w:rFonts w:cstheme="minorHAnsi"/>
          <w:b/>
          <w:szCs w:val="72"/>
        </w:rPr>
      </w:pPr>
    </w:p>
    <w:p w14:paraId="03BA483A" w14:textId="60F02587" w:rsidR="003F08AF" w:rsidRPr="00961658" w:rsidRDefault="003F08AF" w:rsidP="003F08AF">
      <w:pPr>
        <w:jc w:val="center"/>
        <w:rPr>
          <w:rFonts w:cstheme="minorHAnsi"/>
        </w:rPr>
      </w:pPr>
      <w:r w:rsidRPr="00961658">
        <w:rPr>
          <w:rFonts w:cstheme="minorHAnsi"/>
          <w:b/>
          <w:szCs w:val="72"/>
        </w:rPr>
        <w:t xml:space="preserve">RTO Code: </w:t>
      </w:r>
      <w:r w:rsidR="00961658" w:rsidRPr="00961658">
        <w:rPr>
          <w:rFonts w:cstheme="minorHAnsi"/>
          <w:b/>
          <w:szCs w:val="72"/>
        </w:rPr>
        <w:t xml:space="preserve">45385 </w:t>
      </w:r>
    </w:p>
    <w:p w14:paraId="4B5076C9" w14:textId="023307B0" w:rsidR="0095710C" w:rsidRPr="00961658" w:rsidRDefault="00E31EF5" w:rsidP="003F08AF">
      <w:pPr>
        <w:pStyle w:val="Title"/>
        <w:jc w:val="center"/>
        <w:rPr>
          <w:rFonts w:asciiTheme="minorHAnsi" w:hAnsiTheme="minorHAnsi" w:cstheme="minorHAnsi"/>
          <w:b/>
          <w:lang w:eastAsia="en-AU"/>
        </w:rPr>
      </w:pPr>
      <w:r w:rsidRPr="00961658">
        <w:rPr>
          <w:rFonts w:asciiTheme="minorHAnsi" w:hAnsiTheme="minorHAnsi" w:cstheme="minorHAnsi"/>
          <w:b/>
          <w:lang w:eastAsia="en-AU"/>
        </w:rPr>
        <w:fldChar w:fldCharType="begin"/>
      </w:r>
      <w:r w:rsidRPr="00961658">
        <w:rPr>
          <w:rFonts w:asciiTheme="minorHAnsi" w:hAnsiTheme="minorHAnsi" w:cstheme="minorHAnsi"/>
          <w:b/>
          <w:lang w:eastAsia="en-AU"/>
        </w:rPr>
        <w:instrText xml:space="preserve"> DOCPROPERTY cmsDocName </w:instrText>
      </w:r>
      <w:r w:rsidRPr="00961658">
        <w:rPr>
          <w:rFonts w:asciiTheme="minorHAnsi" w:hAnsiTheme="minorHAnsi" w:cstheme="minorHAnsi"/>
          <w:b/>
          <w:lang w:eastAsia="en-AU"/>
        </w:rPr>
        <w:fldChar w:fldCharType="separate"/>
      </w:r>
      <w:r w:rsidR="00716758" w:rsidRPr="00961658">
        <w:rPr>
          <w:rFonts w:asciiTheme="minorHAnsi" w:hAnsiTheme="minorHAnsi" w:cstheme="minorHAnsi"/>
          <w:b/>
          <w:lang w:eastAsia="en-AU"/>
        </w:rPr>
        <w:t>Complaints and Appeals Policy</w:t>
      </w:r>
      <w:r w:rsidRPr="00961658">
        <w:rPr>
          <w:rFonts w:asciiTheme="minorHAnsi" w:hAnsiTheme="minorHAnsi" w:cstheme="minorHAnsi"/>
          <w:b/>
          <w:lang w:eastAsia="en-AU"/>
        </w:rPr>
        <w:fldChar w:fldCharType="end"/>
      </w:r>
    </w:p>
    <w:p w14:paraId="68E9D851" w14:textId="77777777" w:rsidR="003F08AF" w:rsidRPr="00961658" w:rsidRDefault="003F08AF" w:rsidP="003F08AF">
      <w:pPr>
        <w:rPr>
          <w:rFonts w:cstheme="minorHAnsi"/>
          <w:lang w:eastAsia="en-AU"/>
        </w:rPr>
      </w:pPr>
    </w:p>
    <w:p w14:paraId="6E1C951B" w14:textId="77777777" w:rsidR="003F08AF" w:rsidRPr="00961658" w:rsidRDefault="003F08AF" w:rsidP="003F08AF">
      <w:pPr>
        <w:rPr>
          <w:rFonts w:cstheme="minorHAnsi"/>
          <w:lang w:eastAsia="en-AU"/>
        </w:rPr>
      </w:pPr>
    </w:p>
    <w:p w14:paraId="59912C69" w14:textId="77777777" w:rsidR="003F08AF" w:rsidRPr="00961658" w:rsidRDefault="003F08AF" w:rsidP="003F08AF">
      <w:pPr>
        <w:rPr>
          <w:rFonts w:cstheme="minorHAnsi"/>
          <w:lang w:eastAsia="en-AU"/>
        </w:rPr>
      </w:pPr>
    </w:p>
    <w:p w14:paraId="31619EDF" w14:textId="77777777" w:rsidR="003F08AF" w:rsidRPr="00961658" w:rsidRDefault="003F08AF" w:rsidP="003F08AF">
      <w:pPr>
        <w:rPr>
          <w:rFonts w:cstheme="minorHAnsi"/>
          <w:lang w:eastAsia="en-AU"/>
        </w:rPr>
      </w:pPr>
    </w:p>
    <w:p w14:paraId="0918ABFA" w14:textId="77777777" w:rsidR="003F08AF" w:rsidRPr="00961658" w:rsidRDefault="003F08AF" w:rsidP="003F08AF">
      <w:pPr>
        <w:rPr>
          <w:rFonts w:cstheme="minorHAnsi"/>
          <w:lang w:eastAsia="en-AU"/>
        </w:rPr>
      </w:pPr>
    </w:p>
    <w:p w14:paraId="128A5CEE" w14:textId="77777777" w:rsidR="003F08AF" w:rsidRPr="00961658" w:rsidRDefault="003F08AF" w:rsidP="003F08AF">
      <w:pPr>
        <w:rPr>
          <w:rFonts w:cstheme="minorHAnsi"/>
          <w:lang w:eastAsia="en-AU"/>
        </w:rPr>
      </w:pPr>
    </w:p>
    <w:p w14:paraId="611BD865" w14:textId="77777777" w:rsidR="003F08AF" w:rsidRPr="00961658" w:rsidRDefault="003F08AF" w:rsidP="003F08AF">
      <w:pPr>
        <w:rPr>
          <w:rFonts w:cstheme="minorHAnsi"/>
          <w:lang w:eastAsia="en-AU"/>
        </w:rPr>
      </w:pPr>
    </w:p>
    <w:p w14:paraId="044994E7" w14:textId="77777777" w:rsidR="003F08AF" w:rsidRPr="00961658" w:rsidRDefault="003F08AF" w:rsidP="003F08AF">
      <w:pPr>
        <w:rPr>
          <w:rFonts w:cstheme="minorHAnsi"/>
          <w:lang w:eastAsia="en-AU"/>
        </w:rPr>
      </w:pPr>
    </w:p>
    <w:p w14:paraId="15E21F36" w14:textId="77777777" w:rsidR="003F08AF" w:rsidRPr="00961658" w:rsidRDefault="003F08AF" w:rsidP="003F08AF">
      <w:pPr>
        <w:rPr>
          <w:rFonts w:cstheme="minorHAnsi"/>
          <w:lang w:eastAsia="en-AU"/>
        </w:rPr>
      </w:pPr>
    </w:p>
    <w:p w14:paraId="1ED4246D" w14:textId="77777777" w:rsidR="003F08AF" w:rsidRPr="00961658" w:rsidRDefault="003F08AF" w:rsidP="003F08AF">
      <w:pPr>
        <w:rPr>
          <w:rFonts w:cstheme="minorHAnsi"/>
          <w:lang w:eastAsia="en-AU"/>
        </w:rPr>
      </w:pPr>
    </w:p>
    <w:p w14:paraId="4B8619DA" w14:textId="77777777" w:rsidR="003F08AF" w:rsidRPr="00961658" w:rsidRDefault="003F08AF" w:rsidP="003F08AF">
      <w:pPr>
        <w:rPr>
          <w:rFonts w:cstheme="minorHAnsi"/>
          <w:lang w:eastAsia="en-AU"/>
        </w:rPr>
      </w:pPr>
    </w:p>
    <w:p w14:paraId="657B8D3F" w14:textId="77777777" w:rsidR="00961658" w:rsidRPr="00961658" w:rsidRDefault="00961658">
      <w:pPr>
        <w:rPr>
          <w:rFonts w:eastAsiaTheme="majorEastAsia" w:cstheme="minorHAnsi"/>
          <w:bCs/>
          <w:smallCaps/>
          <w:color w:val="000000" w:themeColor="text1"/>
          <w:sz w:val="36"/>
          <w:szCs w:val="36"/>
          <w:highlight w:val="lightGray"/>
        </w:rPr>
      </w:pPr>
      <w:r w:rsidRPr="00961658">
        <w:rPr>
          <w:rFonts w:cstheme="minorHAnsi"/>
          <w:highlight w:val="lightGray"/>
        </w:rPr>
        <w:br w:type="page"/>
      </w:r>
    </w:p>
    <w:p w14:paraId="729A9922" w14:textId="7ABAA5E7" w:rsidR="009979FB" w:rsidRPr="00961658" w:rsidRDefault="004D72F3" w:rsidP="00961658">
      <w:pPr>
        <w:pStyle w:val="Heading1"/>
        <w:numPr>
          <w:ilvl w:val="0"/>
          <w:numId w:val="0"/>
        </w:numPr>
        <w:rPr>
          <w:rFonts w:asciiTheme="minorHAnsi" w:hAnsiTheme="minorHAnsi" w:cstheme="minorHAnsi"/>
        </w:rPr>
      </w:pPr>
      <w:r w:rsidRPr="00961658">
        <w:rPr>
          <w:rFonts w:asciiTheme="minorHAnsi" w:hAnsiTheme="minorHAnsi" w:cstheme="minorHAnsi"/>
        </w:rPr>
        <w:lastRenderedPageBreak/>
        <w:t>PURPOSE</w:t>
      </w:r>
    </w:p>
    <w:p w14:paraId="2FF19E7F" w14:textId="77777777" w:rsidR="004B4A85" w:rsidRPr="00961658" w:rsidRDefault="008701D2" w:rsidP="00C46507">
      <w:pPr>
        <w:rPr>
          <w:rFonts w:cstheme="minorHAnsi"/>
        </w:rPr>
      </w:pPr>
      <w:r w:rsidRPr="00961658">
        <w:rPr>
          <w:rFonts w:cstheme="minorHAnsi"/>
        </w:rPr>
        <w:t>The purpose of this policy and procedure is to provide information and outline the determination for proceeding with an appeal or complaint. Through this policy and the corresponding procedure, we commit to</w:t>
      </w:r>
      <w:r w:rsidR="004B4A85" w:rsidRPr="00961658">
        <w:rPr>
          <w:rFonts w:cstheme="minorHAnsi"/>
        </w:rPr>
        <w:t xml:space="preserve"> ensur</w:t>
      </w:r>
      <w:r w:rsidRPr="00961658">
        <w:rPr>
          <w:rFonts w:cstheme="minorHAnsi"/>
        </w:rPr>
        <w:t xml:space="preserve">ing </w:t>
      </w:r>
      <w:r w:rsidR="004B4A85" w:rsidRPr="00961658">
        <w:rPr>
          <w:rFonts w:cstheme="minorHAnsi"/>
        </w:rPr>
        <w:t xml:space="preserve">that </w:t>
      </w:r>
      <w:r w:rsidR="006270AB" w:rsidRPr="00961658">
        <w:rPr>
          <w:rFonts w:cstheme="minorHAnsi"/>
        </w:rPr>
        <w:t>overseas students have t</w:t>
      </w:r>
      <w:r w:rsidR="00445862" w:rsidRPr="00961658">
        <w:rPr>
          <w:rFonts w:cstheme="minorHAnsi"/>
        </w:rPr>
        <w:t xml:space="preserve">he right to natural justice </w:t>
      </w:r>
      <w:r w:rsidR="006270AB" w:rsidRPr="00961658">
        <w:rPr>
          <w:rFonts w:cstheme="minorHAnsi"/>
        </w:rPr>
        <w:t>by virtue of a</w:t>
      </w:r>
      <w:r w:rsidR="00445862" w:rsidRPr="00961658">
        <w:rPr>
          <w:rFonts w:cstheme="minorHAnsi"/>
        </w:rPr>
        <w:t xml:space="preserve">ccess to </w:t>
      </w:r>
      <w:r w:rsidRPr="00961658">
        <w:rPr>
          <w:rFonts w:cstheme="minorHAnsi"/>
        </w:rPr>
        <w:t>effective</w:t>
      </w:r>
      <w:r w:rsidR="00445862" w:rsidRPr="00961658">
        <w:rPr>
          <w:rFonts w:cstheme="minorHAnsi"/>
        </w:rPr>
        <w:t xml:space="preserve">, timely, </w:t>
      </w:r>
      <w:r w:rsidRPr="00961658">
        <w:rPr>
          <w:rFonts w:cstheme="minorHAnsi"/>
        </w:rPr>
        <w:t>equitable</w:t>
      </w:r>
      <w:r w:rsidR="006270AB" w:rsidRPr="00961658">
        <w:rPr>
          <w:rFonts w:cstheme="minorHAnsi"/>
        </w:rPr>
        <w:t xml:space="preserve"> and documented</w:t>
      </w:r>
      <w:r w:rsidR="00445862" w:rsidRPr="00961658">
        <w:rPr>
          <w:rFonts w:cstheme="minorHAnsi"/>
        </w:rPr>
        <w:t xml:space="preserve"> </w:t>
      </w:r>
      <w:r w:rsidR="006270AB" w:rsidRPr="00961658">
        <w:rPr>
          <w:rFonts w:cstheme="minorHAnsi"/>
        </w:rPr>
        <w:t>complaints handling</w:t>
      </w:r>
      <w:r w:rsidR="00445862" w:rsidRPr="00961658">
        <w:rPr>
          <w:rFonts w:cstheme="minorHAnsi"/>
        </w:rPr>
        <w:t xml:space="preserve"> </w:t>
      </w:r>
      <w:r w:rsidR="006270AB" w:rsidRPr="00961658">
        <w:rPr>
          <w:rFonts w:cstheme="minorHAnsi"/>
        </w:rPr>
        <w:t>and appeals processes.</w:t>
      </w:r>
      <w:r w:rsidR="00445862" w:rsidRPr="00961658">
        <w:rPr>
          <w:rFonts w:cstheme="minorHAnsi"/>
        </w:rPr>
        <w:t xml:space="preserve"> </w:t>
      </w:r>
      <w:r w:rsidR="00E31EF5" w:rsidRPr="00961658">
        <w:rPr>
          <w:rStyle w:val="ComplianceReferenceChar"/>
          <w:rFonts w:cstheme="minorHAnsi"/>
        </w:rPr>
        <w:t>(</w:t>
      </w:r>
      <w:r w:rsidRPr="00961658">
        <w:rPr>
          <w:rStyle w:val="ComplianceReferenceChar"/>
          <w:rFonts w:cstheme="minorHAnsi"/>
        </w:rPr>
        <w:t>10.1)</w:t>
      </w:r>
    </w:p>
    <w:p w14:paraId="635A2C66" w14:textId="77777777" w:rsidR="009979FB" w:rsidRPr="00961658" w:rsidRDefault="004D72F3" w:rsidP="00C46507">
      <w:pPr>
        <w:pStyle w:val="Heading1"/>
        <w:rPr>
          <w:rFonts w:asciiTheme="minorHAnsi" w:hAnsiTheme="minorHAnsi" w:cstheme="minorHAnsi"/>
        </w:rPr>
      </w:pPr>
      <w:r w:rsidRPr="00961658">
        <w:rPr>
          <w:rFonts w:asciiTheme="minorHAnsi" w:hAnsiTheme="minorHAnsi" w:cstheme="minorHAnsi"/>
        </w:rPr>
        <w:t>SCOPE</w:t>
      </w:r>
    </w:p>
    <w:p w14:paraId="15664316" w14:textId="1B72CDB2" w:rsidR="009979FB" w:rsidRPr="00961658" w:rsidRDefault="006270AB" w:rsidP="00534335">
      <w:pPr>
        <w:rPr>
          <w:rFonts w:cstheme="minorHAnsi"/>
        </w:rPr>
      </w:pPr>
      <w:r w:rsidRPr="00961658">
        <w:rPr>
          <w:rFonts w:cstheme="minorHAnsi"/>
        </w:rPr>
        <w:t xml:space="preserve">This policy applies to </w:t>
      </w:r>
      <w:r w:rsidR="008701D2" w:rsidRPr="00961658">
        <w:rPr>
          <w:rFonts w:cstheme="minorHAnsi"/>
        </w:rPr>
        <w:t xml:space="preserve">all current and prospective </w:t>
      </w:r>
      <w:r w:rsidRPr="00961658">
        <w:rPr>
          <w:rFonts w:cstheme="minorHAnsi"/>
        </w:rPr>
        <w:t xml:space="preserve">overseas students of </w:t>
      </w:r>
      <w:r w:rsidR="000F7AEA" w:rsidRPr="00961658">
        <w:rPr>
          <w:rFonts w:cstheme="minorHAnsi"/>
        </w:rPr>
        <w:fldChar w:fldCharType="begin"/>
      </w:r>
      <w:r w:rsidR="000F7AEA" w:rsidRPr="00961658">
        <w:rPr>
          <w:rFonts w:cstheme="minorHAnsi"/>
        </w:rPr>
        <w:instrText xml:space="preserve"> DOCPROPERTY Company </w:instrText>
      </w:r>
      <w:r w:rsidR="000F7AEA" w:rsidRPr="00961658">
        <w:rPr>
          <w:rFonts w:cstheme="minorHAnsi"/>
        </w:rPr>
        <w:fldChar w:fldCharType="end"/>
      </w:r>
      <w:r w:rsidR="00445862" w:rsidRPr="00961658">
        <w:rPr>
          <w:rFonts w:cstheme="minorHAnsi"/>
        </w:rPr>
        <w:t>.</w:t>
      </w:r>
      <w:r w:rsidR="00961658">
        <w:rPr>
          <w:rFonts w:cstheme="minorHAnsi"/>
        </w:rPr>
        <w:t>Australian Skills Academy</w:t>
      </w:r>
      <w:r w:rsidR="0081762B" w:rsidRPr="00961658">
        <w:rPr>
          <w:rFonts w:cstheme="minorHAnsi"/>
        </w:rPr>
        <w:t>.</w:t>
      </w:r>
    </w:p>
    <w:p w14:paraId="0F286A67" w14:textId="77777777" w:rsidR="00534335" w:rsidRPr="00961658" w:rsidRDefault="00534335" w:rsidP="00C46507">
      <w:pPr>
        <w:pStyle w:val="Heading1"/>
        <w:rPr>
          <w:rFonts w:asciiTheme="minorHAnsi" w:hAnsiTheme="minorHAnsi" w:cstheme="minorHAnsi"/>
        </w:rPr>
      </w:pPr>
      <w:r w:rsidRPr="00961658">
        <w:rPr>
          <w:rFonts w:asciiTheme="minorHAnsi" w:hAnsiTheme="minorHAnsi" w:cstheme="minorHAnsi"/>
        </w:rPr>
        <w:t>DEFINITIONS</w:t>
      </w:r>
    </w:p>
    <w:tbl>
      <w:tblPr>
        <w:tblStyle w:val="TableGrid"/>
        <w:tblW w:w="9067" w:type="dxa"/>
        <w:tblLook w:val="04A0" w:firstRow="1" w:lastRow="0" w:firstColumn="1" w:lastColumn="0" w:noHBand="0" w:noVBand="1"/>
      </w:tblPr>
      <w:tblGrid>
        <w:gridCol w:w="1838"/>
        <w:gridCol w:w="7229"/>
      </w:tblGrid>
      <w:tr w:rsidR="00534335" w:rsidRPr="00961658" w14:paraId="7217053D" w14:textId="77777777" w:rsidTr="0060056F">
        <w:tc>
          <w:tcPr>
            <w:tcW w:w="1838" w:type="dxa"/>
          </w:tcPr>
          <w:p w14:paraId="1C86A8DE" w14:textId="77777777" w:rsidR="00534335" w:rsidRPr="00961658" w:rsidRDefault="00534335" w:rsidP="00520F9C">
            <w:pPr>
              <w:spacing w:before="120"/>
              <w:rPr>
                <w:rFonts w:cstheme="minorHAnsi"/>
                <w:lang w:eastAsia="en-AU"/>
              </w:rPr>
            </w:pPr>
            <w:r w:rsidRPr="00961658">
              <w:rPr>
                <w:rFonts w:cstheme="minorHAnsi"/>
                <w:b/>
                <w:lang w:eastAsia="en-AU"/>
              </w:rPr>
              <w:t>Appeal</w:t>
            </w:r>
            <w:r w:rsidRPr="00961658">
              <w:rPr>
                <w:rFonts w:cstheme="minorHAnsi"/>
                <w:lang w:eastAsia="en-AU"/>
              </w:rPr>
              <w:t xml:space="preserve"> </w:t>
            </w:r>
          </w:p>
          <w:p w14:paraId="75091002" w14:textId="77777777" w:rsidR="00534335" w:rsidRPr="00961658" w:rsidRDefault="00534335" w:rsidP="00520F9C">
            <w:pPr>
              <w:spacing w:before="120"/>
              <w:rPr>
                <w:rFonts w:cstheme="minorHAnsi"/>
                <w:lang w:eastAsia="en-AU"/>
              </w:rPr>
            </w:pPr>
          </w:p>
        </w:tc>
        <w:tc>
          <w:tcPr>
            <w:tcW w:w="7229" w:type="dxa"/>
          </w:tcPr>
          <w:p w14:paraId="77B801E0" w14:textId="77777777" w:rsidR="00534335" w:rsidRPr="00961658" w:rsidRDefault="00534335" w:rsidP="00520F9C">
            <w:pPr>
              <w:spacing w:before="120"/>
              <w:rPr>
                <w:rFonts w:cstheme="minorHAnsi"/>
                <w:lang w:eastAsia="en-AU"/>
              </w:rPr>
            </w:pPr>
            <w:r w:rsidRPr="00961658">
              <w:rPr>
                <w:rFonts w:cstheme="minorHAnsi"/>
                <w:lang w:eastAsia="en-AU"/>
              </w:rPr>
              <w:t xml:space="preserve">When a student is dissatisfied with a decision made by an RTO, that student has the right to contest it by means of an appeal. </w:t>
            </w:r>
          </w:p>
          <w:p w14:paraId="692CF6F8" w14:textId="77777777" w:rsidR="00534335" w:rsidRPr="00961658" w:rsidRDefault="00534335" w:rsidP="00520F9C">
            <w:pPr>
              <w:spacing w:before="120"/>
              <w:rPr>
                <w:rFonts w:cstheme="minorHAnsi"/>
                <w:lang w:eastAsia="en-AU"/>
              </w:rPr>
            </w:pPr>
            <w:r w:rsidRPr="00961658">
              <w:rPr>
                <w:rFonts w:cstheme="minorHAnsi"/>
                <w:lang w:eastAsia="en-AU"/>
              </w:rPr>
              <w:t>The appeal is a process whereby the decision is reviewed and re-evaluated with any evidence or argument that the student wishes to include for consideration.  The appeal may have one of two outcomes:</w:t>
            </w:r>
          </w:p>
          <w:p w14:paraId="7D0B6706" w14:textId="77777777" w:rsidR="00534335" w:rsidRPr="00961658" w:rsidRDefault="00534335" w:rsidP="00207DE9">
            <w:pPr>
              <w:spacing w:before="120"/>
              <w:rPr>
                <w:rFonts w:cstheme="minorHAnsi"/>
                <w:lang w:eastAsia="en-AU"/>
              </w:rPr>
            </w:pPr>
            <w:r w:rsidRPr="00961658">
              <w:rPr>
                <w:rFonts w:cstheme="minorHAnsi"/>
                <w:b/>
                <w:lang w:eastAsia="en-AU"/>
              </w:rPr>
              <w:t>- Appeal upheld</w:t>
            </w:r>
            <w:r w:rsidRPr="00961658">
              <w:rPr>
                <w:rFonts w:cstheme="minorHAnsi"/>
                <w:lang w:eastAsia="en-AU"/>
              </w:rPr>
              <w:t xml:space="preserve"> meaning the decision is overturned.  </w:t>
            </w:r>
          </w:p>
          <w:p w14:paraId="397C56B4" w14:textId="77777777" w:rsidR="00534335" w:rsidRPr="00961658" w:rsidRDefault="00534335" w:rsidP="00207DE9">
            <w:pPr>
              <w:spacing w:before="120"/>
              <w:rPr>
                <w:rFonts w:cstheme="minorHAnsi"/>
                <w:b/>
                <w:lang w:eastAsia="en-AU"/>
              </w:rPr>
            </w:pPr>
            <w:r w:rsidRPr="00961658">
              <w:rPr>
                <w:rFonts w:cstheme="minorHAnsi"/>
                <w:b/>
                <w:lang w:eastAsia="en-AU"/>
              </w:rPr>
              <w:t>- Appeal rejected</w:t>
            </w:r>
            <w:r w:rsidRPr="00961658">
              <w:rPr>
                <w:rFonts w:cstheme="minorHAnsi"/>
                <w:lang w:eastAsia="en-AU"/>
              </w:rPr>
              <w:t xml:space="preserve"> or </w:t>
            </w:r>
            <w:r w:rsidRPr="00961658">
              <w:rPr>
                <w:rFonts w:cstheme="minorHAnsi"/>
                <w:b/>
                <w:lang w:eastAsia="en-AU"/>
              </w:rPr>
              <w:t>not upheld</w:t>
            </w:r>
            <w:r w:rsidRPr="00961658">
              <w:rPr>
                <w:rFonts w:cstheme="minorHAnsi"/>
                <w:lang w:eastAsia="en-AU"/>
              </w:rPr>
              <w:t>, meaning the original decision stands</w:t>
            </w:r>
          </w:p>
        </w:tc>
      </w:tr>
      <w:tr w:rsidR="00534335" w:rsidRPr="00961658" w14:paraId="7E0B491F" w14:textId="77777777" w:rsidTr="0060056F">
        <w:tc>
          <w:tcPr>
            <w:tcW w:w="1838" w:type="dxa"/>
          </w:tcPr>
          <w:p w14:paraId="7830EACB" w14:textId="77777777" w:rsidR="00534335" w:rsidRPr="00961658" w:rsidRDefault="00534335" w:rsidP="009F0057">
            <w:pPr>
              <w:spacing w:before="120"/>
              <w:rPr>
                <w:rFonts w:cstheme="minorHAnsi"/>
                <w:lang w:eastAsia="en-AU"/>
              </w:rPr>
            </w:pPr>
            <w:r w:rsidRPr="00961658">
              <w:rPr>
                <w:rFonts w:cstheme="minorHAnsi"/>
                <w:b/>
                <w:lang w:eastAsia="en-AU"/>
              </w:rPr>
              <w:t>Assessment</w:t>
            </w:r>
            <w:r w:rsidRPr="00961658">
              <w:rPr>
                <w:rFonts w:cstheme="minorHAnsi"/>
                <w:lang w:eastAsia="en-AU"/>
              </w:rPr>
              <w:t xml:space="preserve"> </w:t>
            </w:r>
          </w:p>
        </w:tc>
        <w:tc>
          <w:tcPr>
            <w:tcW w:w="7229" w:type="dxa"/>
          </w:tcPr>
          <w:p w14:paraId="07AC74D8" w14:textId="77777777" w:rsidR="00534335" w:rsidRPr="00961658" w:rsidRDefault="00534335" w:rsidP="00520F9C">
            <w:pPr>
              <w:spacing w:before="120"/>
              <w:rPr>
                <w:rFonts w:cstheme="minorHAnsi"/>
                <w:b/>
                <w:lang w:eastAsia="en-AU"/>
              </w:rPr>
            </w:pPr>
            <w:r w:rsidRPr="00961658">
              <w:rPr>
                <w:rFonts w:cstheme="minorHAnsi"/>
                <w:lang w:eastAsia="en-AU"/>
              </w:rPr>
              <w:t>the process of collecting evidence and making judgements on whether competency has been achieved, to confirm that an individual can perform to the standard required in the workplace, as specified in a training package or VET accredited course.</w:t>
            </w:r>
          </w:p>
        </w:tc>
      </w:tr>
      <w:tr w:rsidR="00534335" w:rsidRPr="00961658" w14:paraId="29564CFA" w14:textId="77777777" w:rsidTr="0060056F">
        <w:tc>
          <w:tcPr>
            <w:tcW w:w="1838" w:type="dxa"/>
          </w:tcPr>
          <w:p w14:paraId="1201357B" w14:textId="77777777" w:rsidR="00534335" w:rsidRPr="00961658" w:rsidRDefault="00534335" w:rsidP="00207DE9">
            <w:pPr>
              <w:spacing w:before="120"/>
              <w:rPr>
                <w:rFonts w:cstheme="minorHAnsi"/>
                <w:lang w:eastAsia="en-AU"/>
              </w:rPr>
            </w:pPr>
            <w:r w:rsidRPr="00961658">
              <w:rPr>
                <w:rFonts w:cstheme="minorHAnsi"/>
                <w:b/>
                <w:lang w:eastAsia="en-AU"/>
              </w:rPr>
              <w:t>Grievance</w:t>
            </w:r>
          </w:p>
        </w:tc>
        <w:tc>
          <w:tcPr>
            <w:tcW w:w="7229" w:type="dxa"/>
          </w:tcPr>
          <w:p w14:paraId="536D760A" w14:textId="449AD7BC" w:rsidR="00534335" w:rsidRPr="00961658" w:rsidRDefault="00534335" w:rsidP="0004490D">
            <w:pPr>
              <w:spacing w:before="120"/>
              <w:rPr>
                <w:rFonts w:cstheme="minorHAnsi"/>
                <w:lang w:eastAsia="en-AU"/>
              </w:rPr>
            </w:pPr>
            <w:r w:rsidRPr="00961658">
              <w:rPr>
                <w:rFonts w:cstheme="minorHAnsi"/>
                <w:lang w:eastAsia="en-AU"/>
              </w:rPr>
              <w:t xml:space="preserve">a concern about academic matters, perceived discrimination, situation, a process, person or people, </w:t>
            </w:r>
            <w:r w:rsidR="00D82007" w:rsidRPr="00961658">
              <w:rPr>
                <w:rFonts w:cstheme="minorHAnsi"/>
                <w:lang w:eastAsia="en-AU"/>
              </w:rPr>
              <w:t>facilit</w:t>
            </w:r>
            <w:r w:rsidRPr="00961658">
              <w:rPr>
                <w:rFonts w:cstheme="minorHAnsi"/>
                <w:lang w:eastAsia="en-AU"/>
              </w:rPr>
              <w:t xml:space="preserve">y or a support service provided by </w:t>
            </w:r>
            <w:r w:rsidRPr="00961658">
              <w:rPr>
                <w:rFonts w:cstheme="minorHAnsi"/>
                <w:lang w:eastAsia="en-AU"/>
              </w:rPr>
              <w:fldChar w:fldCharType="begin"/>
            </w:r>
            <w:r w:rsidRPr="00961658">
              <w:rPr>
                <w:rFonts w:cstheme="minorHAnsi"/>
                <w:lang w:eastAsia="en-AU"/>
              </w:rPr>
              <w:instrText xml:space="preserve"> DOCPROPERTY Company </w:instrText>
            </w:r>
            <w:r w:rsidRPr="00961658">
              <w:rPr>
                <w:rFonts w:cstheme="minorHAnsi"/>
                <w:lang w:eastAsia="en-AU"/>
              </w:rPr>
              <w:fldChar w:fldCharType="end"/>
            </w:r>
            <w:r w:rsidRPr="00961658">
              <w:rPr>
                <w:rFonts w:cstheme="minorHAnsi"/>
                <w:lang w:eastAsia="en-AU"/>
              </w:rPr>
              <w:t xml:space="preserve">. Grievances are less formal/official than complaints, whereby a </w:t>
            </w:r>
            <w:r w:rsidRPr="00961658">
              <w:rPr>
                <w:rFonts w:cstheme="minorHAnsi"/>
              </w:rPr>
              <w:t xml:space="preserve">student brings a matter to the attention of </w:t>
            </w:r>
            <w:r w:rsidR="000F7AEA" w:rsidRPr="00961658">
              <w:rPr>
                <w:rFonts w:cstheme="minorHAnsi"/>
              </w:rPr>
              <w:fldChar w:fldCharType="begin"/>
            </w:r>
            <w:r w:rsidR="000F7AEA" w:rsidRPr="00961658">
              <w:rPr>
                <w:rFonts w:cstheme="minorHAnsi"/>
              </w:rPr>
              <w:instrText xml:space="preserve"> DOCPROPERTY Company </w:instrText>
            </w:r>
            <w:r w:rsidR="000F7AEA" w:rsidRPr="00961658">
              <w:rPr>
                <w:rFonts w:cstheme="minorHAnsi"/>
              </w:rPr>
              <w:fldChar w:fldCharType="end"/>
            </w:r>
            <w:r w:rsidRPr="00961658">
              <w:rPr>
                <w:rFonts w:cstheme="minorHAnsi"/>
              </w:rPr>
              <w:t xml:space="preserve"> in an informal way i.e. it is spoken about, not written down</w:t>
            </w:r>
          </w:p>
        </w:tc>
      </w:tr>
      <w:tr w:rsidR="00534335" w:rsidRPr="00961658" w14:paraId="177BC329" w14:textId="77777777" w:rsidTr="0060056F">
        <w:tc>
          <w:tcPr>
            <w:tcW w:w="1838" w:type="dxa"/>
          </w:tcPr>
          <w:p w14:paraId="6ED3E983" w14:textId="77777777" w:rsidR="00534335" w:rsidRPr="00961658" w:rsidRDefault="00534335" w:rsidP="00207DE9">
            <w:pPr>
              <w:spacing w:before="120"/>
              <w:rPr>
                <w:rFonts w:cstheme="minorHAnsi"/>
                <w:lang w:eastAsia="en-AU"/>
              </w:rPr>
            </w:pPr>
            <w:r w:rsidRPr="00961658">
              <w:rPr>
                <w:rFonts w:cstheme="minorHAnsi"/>
                <w:b/>
                <w:lang w:eastAsia="en-AU"/>
              </w:rPr>
              <w:t>Complaint</w:t>
            </w:r>
            <w:r w:rsidRPr="00961658">
              <w:rPr>
                <w:rFonts w:cstheme="minorHAnsi"/>
                <w:lang w:eastAsia="en-AU"/>
              </w:rPr>
              <w:t xml:space="preserve"> </w:t>
            </w:r>
          </w:p>
        </w:tc>
        <w:tc>
          <w:tcPr>
            <w:tcW w:w="7229" w:type="dxa"/>
          </w:tcPr>
          <w:p w14:paraId="52B2267F" w14:textId="77777777" w:rsidR="00534335" w:rsidRPr="00961658" w:rsidRDefault="00534335" w:rsidP="00207DE9">
            <w:pPr>
              <w:spacing w:before="120"/>
              <w:rPr>
                <w:rFonts w:cstheme="minorHAnsi"/>
                <w:lang w:eastAsia="en-AU"/>
              </w:rPr>
            </w:pPr>
            <w:r w:rsidRPr="00961658">
              <w:rPr>
                <w:rFonts w:cstheme="minorHAnsi"/>
                <w:lang w:eastAsia="en-AU"/>
              </w:rPr>
              <w:t>a formal complaint takes place if a grievance cannot be resolved informally (for example, the affected parties discussing the matter), and is written down for official processing</w:t>
            </w:r>
          </w:p>
        </w:tc>
      </w:tr>
      <w:tr w:rsidR="00534335" w:rsidRPr="00961658" w14:paraId="7C712F64" w14:textId="77777777" w:rsidTr="0060056F">
        <w:tc>
          <w:tcPr>
            <w:tcW w:w="1838" w:type="dxa"/>
          </w:tcPr>
          <w:p w14:paraId="01FABA64" w14:textId="77777777" w:rsidR="00534335" w:rsidRPr="00961658" w:rsidRDefault="00534335" w:rsidP="00207DE9">
            <w:pPr>
              <w:spacing w:before="120"/>
              <w:rPr>
                <w:rFonts w:cstheme="minorHAnsi"/>
                <w:lang w:eastAsia="en-AU"/>
              </w:rPr>
            </w:pPr>
            <w:r w:rsidRPr="00961658">
              <w:rPr>
                <w:rFonts w:cstheme="minorHAnsi"/>
                <w:b/>
                <w:lang w:eastAsia="en-AU"/>
              </w:rPr>
              <w:t>Complainant</w:t>
            </w:r>
            <w:r w:rsidRPr="00961658">
              <w:rPr>
                <w:rFonts w:cstheme="minorHAnsi"/>
                <w:lang w:eastAsia="en-AU"/>
              </w:rPr>
              <w:t xml:space="preserve"> </w:t>
            </w:r>
          </w:p>
        </w:tc>
        <w:tc>
          <w:tcPr>
            <w:tcW w:w="7229" w:type="dxa"/>
          </w:tcPr>
          <w:p w14:paraId="0ACD2E2D" w14:textId="77777777" w:rsidR="00534335" w:rsidRPr="00961658" w:rsidRDefault="00534335" w:rsidP="00207DE9">
            <w:pPr>
              <w:spacing w:before="120"/>
              <w:rPr>
                <w:rFonts w:cstheme="minorHAnsi"/>
                <w:lang w:eastAsia="en-AU"/>
              </w:rPr>
            </w:pPr>
            <w:r w:rsidRPr="00961658">
              <w:rPr>
                <w:rFonts w:cstheme="minorHAnsi"/>
                <w:lang w:eastAsia="en-AU"/>
              </w:rPr>
              <w:t>student or potential student lodging the grievance or complaint</w:t>
            </w:r>
          </w:p>
        </w:tc>
      </w:tr>
      <w:tr w:rsidR="00534335" w:rsidRPr="00961658" w14:paraId="60315A30" w14:textId="77777777" w:rsidTr="0060056F">
        <w:tc>
          <w:tcPr>
            <w:tcW w:w="1838" w:type="dxa"/>
          </w:tcPr>
          <w:p w14:paraId="1D340542" w14:textId="77777777" w:rsidR="00534335" w:rsidRPr="00961658" w:rsidRDefault="00534335" w:rsidP="00207DE9">
            <w:pPr>
              <w:spacing w:before="120"/>
              <w:rPr>
                <w:rFonts w:cstheme="minorHAnsi"/>
                <w:lang w:eastAsia="en-AU"/>
              </w:rPr>
            </w:pPr>
            <w:r w:rsidRPr="00961658">
              <w:rPr>
                <w:rFonts w:cstheme="minorHAnsi"/>
                <w:b/>
                <w:lang w:eastAsia="en-AU"/>
              </w:rPr>
              <w:t xml:space="preserve">Internal complaint or appeal </w:t>
            </w:r>
          </w:p>
        </w:tc>
        <w:tc>
          <w:tcPr>
            <w:tcW w:w="7229" w:type="dxa"/>
          </w:tcPr>
          <w:p w14:paraId="6FBA7BEE" w14:textId="77777777" w:rsidR="00534335" w:rsidRPr="00961658" w:rsidRDefault="00534335" w:rsidP="0004490D">
            <w:pPr>
              <w:spacing w:before="120"/>
              <w:rPr>
                <w:rFonts w:cstheme="minorHAnsi"/>
                <w:b/>
                <w:lang w:eastAsia="en-AU"/>
              </w:rPr>
            </w:pPr>
            <w:r w:rsidRPr="00961658">
              <w:rPr>
                <w:rFonts w:cstheme="minorHAnsi"/>
                <w:lang w:eastAsia="en-AU"/>
              </w:rPr>
              <w:t xml:space="preserve">means a complaint or appeal made by an employee or staff member of </w:t>
            </w:r>
            <w:r w:rsidRPr="00961658">
              <w:rPr>
                <w:rFonts w:cstheme="minorHAnsi"/>
                <w:lang w:eastAsia="en-AU"/>
              </w:rPr>
              <w:fldChar w:fldCharType="begin"/>
            </w:r>
            <w:r w:rsidRPr="00961658">
              <w:rPr>
                <w:rFonts w:cstheme="minorHAnsi"/>
                <w:lang w:eastAsia="en-AU"/>
              </w:rPr>
              <w:instrText xml:space="preserve"> DOCPROPERTY Company </w:instrText>
            </w:r>
            <w:r w:rsidRPr="00961658">
              <w:rPr>
                <w:rFonts w:cstheme="minorHAnsi"/>
                <w:lang w:eastAsia="en-AU"/>
              </w:rPr>
              <w:fldChar w:fldCharType="end"/>
            </w:r>
          </w:p>
        </w:tc>
      </w:tr>
      <w:tr w:rsidR="00534335" w:rsidRPr="00961658" w14:paraId="17F1D120" w14:textId="77777777" w:rsidTr="0060056F">
        <w:tc>
          <w:tcPr>
            <w:tcW w:w="1838" w:type="dxa"/>
          </w:tcPr>
          <w:p w14:paraId="605DBFAC" w14:textId="77777777" w:rsidR="00534335" w:rsidRPr="00961658" w:rsidRDefault="00534335" w:rsidP="00207DE9">
            <w:pPr>
              <w:spacing w:before="120"/>
              <w:rPr>
                <w:rFonts w:cstheme="minorHAnsi"/>
                <w:lang w:eastAsia="en-AU"/>
              </w:rPr>
            </w:pPr>
            <w:r w:rsidRPr="00961658">
              <w:rPr>
                <w:rFonts w:cstheme="minorHAnsi"/>
                <w:b/>
                <w:lang w:eastAsia="en-AU"/>
              </w:rPr>
              <w:t>SSO -</w:t>
            </w:r>
            <w:r w:rsidRPr="00961658">
              <w:rPr>
                <w:rFonts w:cstheme="minorHAnsi"/>
                <w:lang w:eastAsia="en-AU"/>
              </w:rPr>
              <w:t xml:space="preserve"> </w:t>
            </w:r>
          </w:p>
        </w:tc>
        <w:tc>
          <w:tcPr>
            <w:tcW w:w="7229" w:type="dxa"/>
          </w:tcPr>
          <w:p w14:paraId="078F1A55" w14:textId="10C9BEBF" w:rsidR="00534335" w:rsidRPr="00961658" w:rsidRDefault="00534335" w:rsidP="00207DE9">
            <w:pPr>
              <w:spacing w:before="120"/>
              <w:rPr>
                <w:rFonts w:cstheme="minorHAnsi"/>
                <w:b/>
                <w:lang w:eastAsia="en-AU"/>
              </w:rPr>
            </w:pPr>
            <w:r w:rsidRPr="00961658">
              <w:rPr>
                <w:rFonts w:cstheme="minorHAnsi"/>
                <w:lang w:eastAsia="en-AU"/>
              </w:rPr>
              <w:t xml:space="preserve">an acronym for Student Support Officer(s), members of staff providing </w:t>
            </w:r>
            <w:r w:rsidRPr="00961658">
              <w:rPr>
                <w:rFonts w:cstheme="minorHAnsi"/>
              </w:rPr>
              <w:t>support for the needs and wellbeing of students</w:t>
            </w:r>
          </w:p>
        </w:tc>
      </w:tr>
      <w:tr w:rsidR="0060056F" w:rsidRPr="00961658" w14:paraId="5FC95933" w14:textId="77777777" w:rsidTr="0060056F">
        <w:tc>
          <w:tcPr>
            <w:tcW w:w="1838" w:type="dxa"/>
          </w:tcPr>
          <w:p w14:paraId="2145E009" w14:textId="50A6B361" w:rsidR="0060056F" w:rsidRPr="00961658" w:rsidRDefault="0060056F" w:rsidP="00207DE9">
            <w:pPr>
              <w:spacing w:before="120"/>
              <w:rPr>
                <w:rFonts w:cstheme="minorHAnsi"/>
                <w:b/>
                <w:lang w:eastAsia="en-AU"/>
              </w:rPr>
            </w:pPr>
            <w:r>
              <w:rPr>
                <w:rFonts w:cstheme="minorHAnsi"/>
                <w:b/>
                <w:lang w:eastAsia="en-AU"/>
              </w:rPr>
              <w:t xml:space="preserve">Smart and Skilled Consumer Protection </w:t>
            </w:r>
          </w:p>
        </w:tc>
        <w:tc>
          <w:tcPr>
            <w:tcW w:w="7229" w:type="dxa"/>
          </w:tcPr>
          <w:p w14:paraId="10B08ACB" w14:textId="38E149BC" w:rsidR="0060056F" w:rsidRPr="00961658" w:rsidRDefault="0060056F" w:rsidP="00207DE9">
            <w:pPr>
              <w:spacing w:before="120"/>
              <w:rPr>
                <w:rFonts w:cstheme="minorHAnsi"/>
                <w:lang w:eastAsia="en-AU"/>
              </w:rPr>
            </w:pPr>
            <w:r>
              <w:rPr>
                <w:rFonts w:cstheme="minorHAnsi"/>
                <w:lang w:eastAsia="en-AU"/>
              </w:rPr>
              <w:t>A policy statement published by the NSW Government defining the measures the NSW Dept. of Education has implemented to protect the rights of students receiving training under the Smart and Skilled Initiative.</w:t>
            </w:r>
          </w:p>
        </w:tc>
      </w:tr>
      <w:tr w:rsidR="00534335" w:rsidRPr="00961658" w14:paraId="252EB0BE" w14:textId="77777777" w:rsidTr="0060056F">
        <w:tc>
          <w:tcPr>
            <w:tcW w:w="1838" w:type="dxa"/>
          </w:tcPr>
          <w:p w14:paraId="32F06C7A" w14:textId="77777777" w:rsidR="00534335" w:rsidRPr="00961658" w:rsidRDefault="00534335" w:rsidP="00207DE9">
            <w:pPr>
              <w:spacing w:before="120"/>
              <w:rPr>
                <w:rFonts w:cstheme="minorHAnsi"/>
                <w:lang w:eastAsia="en-AU"/>
              </w:rPr>
            </w:pPr>
            <w:r w:rsidRPr="00961658">
              <w:rPr>
                <w:rFonts w:cstheme="minorHAnsi"/>
                <w:b/>
                <w:lang w:eastAsia="en-AU"/>
              </w:rPr>
              <w:t>Third party</w:t>
            </w:r>
            <w:r w:rsidRPr="00961658">
              <w:rPr>
                <w:rFonts w:cstheme="minorHAnsi"/>
                <w:lang w:eastAsia="en-AU"/>
              </w:rPr>
              <w:t xml:space="preserve">. </w:t>
            </w:r>
          </w:p>
        </w:tc>
        <w:tc>
          <w:tcPr>
            <w:tcW w:w="7229" w:type="dxa"/>
          </w:tcPr>
          <w:p w14:paraId="4C7E5278" w14:textId="77777777" w:rsidR="00534335" w:rsidRPr="00961658" w:rsidRDefault="00534335" w:rsidP="00207DE9">
            <w:pPr>
              <w:spacing w:before="120"/>
              <w:rPr>
                <w:rFonts w:cstheme="minorHAnsi"/>
                <w:b/>
                <w:lang w:eastAsia="en-AU"/>
              </w:rPr>
            </w:pPr>
            <w:r w:rsidRPr="00961658">
              <w:rPr>
                <w:rFonts w:cstheme="minorHAnsi"/>
                <w:lang w:eastAsia="en-AU"/>
              </w:rPr>
              <w:t>any party (person or group/organisation) providing services on behalf of the RTO but not including a contract of employment between an RTO and its employee</w:t>
            </w:r>
          </w:p>
        </w:tc>
      </w:tr>
    </w:tbl>
    <w:p w14:paraId="0B3F3920" w14:textId="77777777" w:rsidR="00534335" w:rsidRPr="00961658" w:rsidRDefault="00534335">
      <w:pPr>
        <w:rPr>
          <w:rFonts w:cstheme="minorHAnsi"/>
          <w:lang w:eastAsia="zh-CN"/>
        </w:rPr>
      </w:pPr>
    </w:p>
    <w:p w14:paraId="137F3AC6" w14:textId="77777777" w:rsidR="00D064C0" w:rsidRPr="00961658" w:rsidRDefault="004D72F3" w:rsidP="00C46507">
      <w:pPr>
        <w:pStyle w:val="Heading1"/>
        <w:rPr>
          <w:rFonts w:asciiTheme="minorHAnsi" w:hAnsiTheme="minorHAnsi" w:cstheme="minorHAnsi"/>
        </w:rPr>
      </w:pPr>
      <w:r w:rsidRPr="00961658">
        <w:rPr>
          <w:rFonts w:asciiTheme="minorHAnsi" w:hAnsiTheme="minorHAnsi" w:cstheme="minorHAnsi"/>
        </w:rPr>
        <w:lastRenderedPageBreak/>
        <w:t>POLICY STATEMENT</w:t>
      </w:r>
    </w:p>
    <w:p w14:paraId="12FE6F9C" w14:textId="3F62148C" w:rsidR="00E31EF5" w:rsidRPr="00961658" w:rsidRDefault="00E31EF5" w:rsidP="00E31EF5">
      <w:pPr>
        <w:rPr>
          <w:rFonts w:cstheme="minorHAnsi"/>
        </w:rPr>
      </w:pPr>
      <w:r w:rsidRPr="00961658">
        <w:rPr>
          <w:rFonts w:cstheme="minorHAnsi"/>
        </w:rPr>
        <w:t xml:space="preserve">As part of our commitment to providing </w:t>
      </w:r>
      <w:r w:rsidR="00D82007" w:rsidRPr="00961658">
        <w:rPr>
          <w:rFonts w:cstheme="minorHAnsi"/>
        </w:rPr>
        <w:t>an</w:t>
      </w:r>
      <w:r w:rsidRPr="00961658">
        <w:rPr>
          <w:rFonts w:cstheme="minorHAnsi"/>
        </w:rPr>
        <w:t xml:space="preserve"> equitable student experience, the following complaints handling and appeals system has been developed and is freely and readily accessible and clearly explained to all students and prospective students on our official website, the student handbook and at student orientation.</w:t>
      </w:r>
    </w:p>
    <w:p w14:paraId="460C778F" w14:textId="77777777" w:rsidR="00E31EF5" w:rsidRPr="00961658" w:rsidRDefault="000F7AEA" w:rsidP="00534335">
      <w:pPr>
        <w:pStyle w:val="Heading2asparagraph"/>
        <w:rPr>
          <w:rFonts w:asciiTheme="minorHAnsi" w:hAnsiTheme="minorHAnsi" w:cstheme="minorHAnsi"/>
        </w:rPr>
      </w:pPr>
      <w:r w:rsidRPr="00961658">
        <w:rPr>
          <w:rFonts w:asciiTheme="minorHAnsi" w:hAnsiTheme="minorHAnsi" w:cstheme="minorHAnsi"/>
        </w:rPr>
        <w:fldChar w:fldCharType="begin"/>
      </w:r>
      <w:r w:rsidRPr="00961658">
        <w:rPr>
          <w:rFonts w:asciiTheme="minorHAnsi" w:hAnsiTheme="minorHAnsi" w:cstheme="minorHAnsi"/>
        </w:rPr>
        <w:instrText xml:space="preserve"> DOCPROPERTY Company </w:instrText>
      </w:r>
      <w:r w:rsidRPr="00961658">
        <w:rPr>
          <w:rFonts w:asciiTheme="minorHAnsi" w:hAnsiTheme="minorHAnsi" w:cstheme="minorHAnsi"/>
        </w:rPr>
        <w:fldChar w:fldCharType="end"/>
      </w:r>
      <w:r w:rsidR="0059152A" w:rsidRPr="00961658">
        <w:rPr>
          <w:rFonts w:asciiTheme="minorHAnsi" w:hAnsiTheme="minorHAnsi" w:cstheme="minorHAnsi"/>
        </w:rPr>
        <w:t xml:space="preserve"> </w:t>
      </w:r>
      <w:r w:rsidR="00E31EF5" w:rsidRPr="00961658">
        <w:rPr>
          <w:rFonts w:asciiTheme="minorHAnsi" w:hAnsiTheme="minorHAnsi" w:cstheme="minorHAnsi"/>
        </w:rPr>
        <w:t>acknowledges that students have the right to raise grievances and make complaint where they see fit.</w:t>
      </w:r>
    </w:p>
    <w:p w14:paraId="67537227" w14:textId="77777777" w:rsidR="00E31EF5" w:rsidRPr="00961658" w:rsidRDefault="000F7AEA" w:rsidP="00534335">
      <w:pPr>
        <w:pStyle w:val="Heading2asparagraph"/>
        <w:rPr>
          <w:rFonts w:asciiTheme="minorHAnsi" w:hAnsiTheme="minorHAnsi" w:cstheme="minorHAnsi"/>
        </w:rPr>
      </w:pPr>
      <w:r w:rsidRPr="00961658">
        <w:rPr>
          <w:rFonts w:asciiTheme="minorHAnsi" w:hAnsiTheme="minorHAnsi" w:cstheme="minorHAnsi"/>
        </w:rPr>
        <w:fldChar w:fldCharType="begin"/>
      </w:r>
      <w:r w:rsidRPr="00961658">
        <w:rPr>
          <w:rFonts w:asciiTheme="minorHAnsi" w:hAnsiTheme="minorHAnsi" w:cstheme="minorHAnsi"/>
        </w:rPr>
        <w:instrText xml:space="preserve"> DOCPROPERTY Company </w:instrText>
      </w:r>
      <w:r w:rsidRPr="00961658">
        <w:rPr>
          <w:rFonts w:asciiTheme="minorHAnsi" w:hAnsiTheme="minorHAnsi" w:cstheme="minorHAnsi"/>
        </w:rPr>
        <w:fldChar w:fldCharType="end"/>
      </w:r>
      <w:r w:rsidR="0059152A" w:rsidRPr="00961658">
        <w:rPr>
          <w:rFonts w:asciiTheme="minorHAnsi" w:hAnsiTheme="minorHAnsi" w:cstheme="minorHAnsi"/>
        </w:rPr>
        <w:t xml:space="preserve"> </w:t>
      </w:r>
      <w:r w:rsidR="00E31EF5" w:rsidRPr="00961658">
        <w:rPr>
          <w:rFonts w:asciiTheme="minorHAnsi" w:hAnsiTheme="minorHAnsi" w:cstheme="minorHAnsi"/>
        </w:rPr>
        <w:t>also acknowledges that students have the right to appeal an assessment decision, based on valid grounds for appeal.</w:t>
      </w:r>
    </w:p>
    <w:p w14:paraId="2D10D6E0" w14:textId="55BFBA8B" w:rsidR="00961658" w:rsidRDefault="000F7AEA" w:rsidP="002E3C2F">
      <w:pPr>
        <w:pStyle w:val="Heading2asparagraph"/>
        <w:rPr>
          <w:rFonts w:asciiTheme="minorHAnsi" w:hAnsiTheme="minorHAnsi" w:cstheme="minorHAnsi"/>
        </w:rPr>
      </w:pPr>
      <w:r w:rsidRPr="00961658">
        <w:rPr>
          <w:rFonts w:asciiTheme="minorHAnsi" w:hAnsiTheme="minorHAnsi" w:cstheme="minorHAnsi"/>
        </w:rPr>
        <w:fldChar w:fldCharType="begin"/>
      </w:r>
      <w:r w:rsidRPr="00961658">
        <w:rPr>
          <w:rFonts w:asciiTheme="minorHAnsi" w:hAnsiTheme="minorHAnsi" w:cstheme="minorHAnsi"/>
        </w:rPr>
        <w:instrText xml:space="preserve"> DOCPROPERTY Company </w:instrText>
      </w:r>
      <w:r w:rsidRPr="00961658">
        <w:rPr>
          <w:rFonts w:asciiTheme="minorHAnsi" w:hAnsiTheme="minorHAnsi" w:cstheme="minorHAnsi"/>
        </w:rPr>
        <w:fldChar w:fldCharType="end"/>
      </w:r>
      <w:r w:rsidR="0059152A" w:rsidRPr="00961658">
        <w:rPr>
          <w:rFonts w:asciiTheme="minorHAnsi" w:hAnsiTheme="minorHAnsi" w:cstheme="minorHAnsi"/>
        </w:rPr>
        <w:t xml:space="preserve"> </w:t>
      </w:r>
      <w:r w:rsidR="00E31EF5" w:rsidRPr="00961658">
        <w:rPr>
          <w:rFonts w:asciiTheme="minorHAnsi" w:hAnsiTheme="minorHAnsi" w:cstheme="minorHAnsi"/>
        </w:rPr>
        <w:t xml:space="preserve">has provision for students to appeal against assessment decisions, including those made by staff members or by a third party partner and will respond to any complaint or appeal made against any of these parties. </w:t>
      </w:r>
      <w:r w:rsidRPr="00961658">
        <w:rPr>
          <w:rFonts w:asciiTheme="minorHAnsi" w:hAnsiTheme="minorHAnsi" w:cstheme="minorHAnsi"/>
        </w:rPr>
        <w:fldChar w:fldCharType="begin"/>
      </w:r>
      <w:r w:rsidRPr="00961658">
        <w:rPr>
          <w:rFonts w:asciiTheme="minorHAnsi" w:hAnsiTheme="minorHAnsi" w:cstheme="minorHAnsi"/>
        </w:rPr>
        <w:instrText xml:space="preserve"> DOCPROPERTY Company </w:instrText>
      </w:r>
      <w:r w:rsidRPr="00961658">
        <w:rPr>
          <w:rFonts w:asciiTheme="minorHAnsi" w:hAnsiTheme="minorHAnsi" w:cstheme="minorHAnsi"/>
        </w:rPr>
        <w:fldChar w:fldCharType="end"/>
      </w:r>
      <w:r w:rsidR="0059152A" w:rsidRPr="00961658">
        <w:rPr>
          <w:rFonts w:asciiTheme="minorHAnsi" w:hAnsiTheme="minorHAnsi" w:cstheme="minorHAnsi"/>
        </w:rPr>
        <w:t xml:space="preserve"> </w:t>
      </w:r>
      <w:r w:rsidR="00E31EF5" w:rsidRPr="00961658">
        <w:rPr>
          <w:rFonts w:asciiTheme="minorHAnsi" w:hAnsiTheme="minorHAnsi" w:cstheme="minorHAnsi"/>
        </w:rPr>
        <w:t xml:space="preserve">ensures that students have access to </w:t>
      </w:r>
      <w:r w:rsidR="00D82007" w:rsidRPr="00961658">
        <w:rPr>
          <w:rFonts w:asciiTheme="minorHAnsi" w:hAnsiTheme="minorHAnsi" w:cstheme="minorHAnsi"/>
        </w:rPr>
        <w:t>an</w:t>
      </w:r>
      <w:r w:rsidR="00E31EF5" w:rsidRPr="00961658">
        <w:rPr>
          <w:rFonts w:asciiTheme="minorHAnsi" w:hAnsiTheme="minorHAnsi" w:cstheme="minorHAnsi"/>
        </w:rPr>
        <w:t xml:space="preserve"> equitable process for lodging an appeal against an assessment decision. </w:t>
      </w:r>
    </w:p>
    <w:p w14:paraId="014D0C89" w14:textId="3905C2D9" w:rsidR="00E31EF5" w:rsidRPr="00961658" w:rsidRDefault="00E31EF5" w:rsidP="002E3C2F">
      <w:pPr>
        <w:pStyle w:val="Heading2asparagraph"/>
        <w:rPr>
          <w:rFonts w:asciiTheme="minorHAnsi" w:hAnsiTheme="minorHAnsi" w:cstheme="minorHAnsi"/>
        </w:rPr>
      </w:pPr>
      <w:r w:rsidRPr="00961658">
        <w:rPr>
          <w:rFonts w:asciiTheme="minorHAnsi" w:hAnsiTheme="minorHAnsi" w:cstheme="minorHAnsi"/>
        </w:rPr>
        <w:t xml:space="preserve">In doing so, </w:t>
      </w:r>
      <w:r w:rsidR="000F7AEA" w:rsidRPr="00961658">
        <w:rPr>
          <w:rFonts w:asciiTheme="minorHAnsi" w:hAnsiTheme="minorHAnsi" w:cstheme="minorHAnsi"/>
        </w:rPr>
        <w:fldChar w:fldCharType="begin"/>
      </w:r>
      <w:r w:rsidR="000F7AEA" w:rsidRPr="00961658">
        <w:rPr>
          <w:rFonts w:asciiTheme="minorHAnsi" w:hAnsiTheme="minorHAnsi" w:cstheme="minorHAnsi"/>
        </w:rPr>
        <w:instrText xml:space="preserve"> DOCPROPERTY Company </w:instrText>
      </w:r>
      <w:r w:rsidR="000F7AEA" w:rsidRPr="00961658">
        <w:rPr>
          <w:rFonts w:asciiTheme="minorHAnsi" w:hAnsiTheme="minorHAnsi" w:cstheme="minorHAnsi"/>
        </w:rPr>
        <w:fldChar w:fldCharType="end"/>
      </w:r>
      <w:r w:rsidRPr="00961658">
        <w:rPr>
          <w:rFonts w:asciiTheme="minorHAnsi" w:hAnsiTheme="minorHAnsi" w:cstheme="minorHAnsi"/>
        </w:rPr>
        <w:t>:</w:t>
      </w:r>
    </w:p>
    <w:p w14:paraId="03E697B3" w14:textId="55D8B504" w:rsidR="00E31EF5" w:rsidRDefault="00E31EF5" w:rsidP="00C46507">
      <w:pPr>
        <w:pStyle w:val="ListBullet2"/>
        <w:rPr>
          <w:rFonts w:cstheme="minorHAnsi"/>
        </w:rPr>
      </w:pPr>
      <w:r w:rsidRPr="00961658">
        <w:rPr>
          <w:rFonts w:cstheme="minorHAnsi"/>
        </w:rPr>
        <w:t>has written processes in place for collecting and dealing with appeals in a constructive and timely manner (see Complaints and Appeals Procedure)</w:t>
      </w:r>
      <w:r w:rsidR="007A160E">
        <w:rPr>
          <w:rFonts w:cstheme="minorHAnsi"/>
        </w:rPr>
        <w:t>.</w:t>
      </w:r>
    </w:p>
    <w:p w14:paraId="534C4F34" w14:textId="17DADEBF" w:rsidR="007A160E" w:rsidRDefault="007A160E" w:rsidP="00C46507">
      <w:pPr>
        <w:pStyle w:val="ListBullet2"/>
        <w:rPr>
          <w:rFonts w:cstheme="minorHAnsi"/>
        </w:rPr>
      </w:pPr>
      <w:r>
        <w:rPr>
          <w:rFonts w:cstheme="minorHAnsi"/>
        </w:rPr>
        <w:t>ensures these processes are freely available and easily accessible by all parties.</w:t>
      </w:r>
    </w:p>
    <w:p w14:paraId="06534A40" w14:textId="6D8199A3" w:rsidR="007A160E" w:rsidRPr="00961658" w:rsidRDefault="007A160E" w:rsidP="00C46507">
      <w:pPr>
        <w:pStyle w:val="ListBullet2"/>
        <w:rPr>
          <w:rFonts w:cstheme="minorHAnsi"/>
        </w:rPr>
      </w:pPr>
      <w:r>
        <w:rPr>
          <w:rFonts w:cstheme="minorHAnsi"/>
        </w:rPr>
        <w:t>appoints a dedicated consumer protection officer, listing the officer’s contact details</w:t>
      </w:r>
    </w:p>
    <w:p w14:paraId="40565CC9" w14:textId="6646A5E9" w:rsidR="00E31EF5" w:rsidRDefault="00E31EF5" w:rsidP="00C46507">
      <w:pPr>
        <w:pStyle w:val="ListBullet2"/>
        <w:rPr>
          <w:rFonts w:cstheme="minorHAnsi"/>
        </w:rPr>
      </w:pPr>
      <w:r w:rsidRPr="00961658">
        <w:rPr>
          <w:rFonts w:cstheme="minorHAnsi"/>
        </w:rPr>
        <w:t>ensures that these procedures are communicated to all staff, third party partners and students</w:t>
      </w:r>
      <w:r w:rsidR="007A160E">
        <w:rPr>
          <w:rFonts w:cstheme="minorHAnsi"/>
        </w:rPr>
        <w:t>.</w:t>
      </w:r>
    </w:p>
    <w:p w14:paraId="27BC4EE0" w14:textId="72776656" w:rsidR="00961658" w:rsidRDefault="00961658" w:rsidP="00C46507">
      <w:pPr>
        <w:pStyle w:val="ListBullet2"/>
        <w:rPr>
          <w:rFonts w:cstheme="minorHAnsi"/>
        </w:rPr>
      </w:pPr>
      <w:r>
        <w:rPr>
          <w:rFonts w:cstheme="minorHAnsi"/>
        </w:rPr>
        <w:t>ensures any complaint or appeal raised by a learner who is subject to the protection of the NSW Smart and Skilled Consumer Protection Policy, receives the benefit of that policy in addition to any other legal right.</w:t>
      </w:r>
    </w:p>
    <w:p w14:paraId="699DF6C3" w14:textId="34121002" w:rsidR="007A160E" w:rsidRPr="00961658" w:rsidRDefault="007A160E" w:rsidP="00C46507">
      <w:pPr>
        <w:pStyle w:val="ListBullet2"/>
        <w:rPr>
          <w:rFonts w:cstheme="minorHAnsi"/>
        </w:rPr>
      </w:pPr>
      <w:r>
        <w:rPr>
          <w:rFonts w:cstheme="minorHAnsi"/>
        </w:rPr>
        <w:t xml:space="preserve">ensures the Smart and Skilled website </w:t>
      </w:r>
      <w:hyperlink r:id="rId8" w:history="1">
        <w:r w:rsidR="00FB74D8" w:rsidRPr="00B85091">
          <w:rPr>
            <w:rStyle w:val="Hyperlink"/>
            <w:rFonts w:cstheme="minorHAnsi"/>
          </w:rPr>
          <w:t>http://www.smartandskilled.nsw.gov.au</w:t>
        </w:r>
      </w:hyperlink>
      <w:r w:rsidR="00FB74D8">
        <w:rPr>
          <w:rFonts w:cstheme="minorHAnsi"/>
        </w:rPr>
        <w:t xml:space="preserve"> </w:t>
      </w:r>
      <w:r>
        <w:rPr>
          <w:rFonts w:cstheme="minorHAnsi"/>
        </w:rPr>
        <w:t xml:space="preserve">and phone contact details (1300 772 104  are published on all public information, enrolment forms and student information </w:t>
      </w:r>
    </w:p>
    <w:p w14:paraId="4C32572E" w14:textId="233EC332" w:rsidR="00E31EF5" w:rsidRPr="00961658" w:rsidRDefault="00E31EF5" w:rsidP="00C46507">
      <w:pPr>
        <w:pStyle w:val="ListBullet2"/>
        <w:rPr>
          <w:rFonts w:cstheme="minorHAnsi"/>
        </w:rPr>
      </w:pPr>
      <w:r w:rsidRPr="00961658">
        <w:rPr>
          <w:rFonts w:cstheme="minorHAnsi"/>
        </w:rPr>
        <w:t>ensures that each appeal and its outcome are recorded in writing</w:t>
      </w:r>
      <w:r w:rsidR="007A160E">
        <w:rPr>
          <w:rFonts w:cstheme="minorHAnsi"/>
        </w:rPr>
        <w:t>.</w:t>
      </w:r>
      <w:r w:rsidRPr="00961658">
        <w:rPr>
          <w:rFonts w:cstheme="minorHAnsi"/>
        </w:rPr>
        <w:t xml:space="preserve"> </w:t>
      </w:r>
    </w:p>
    <w:p w14:paraId="4247573A" w14:textId="1671CEDA" w:rsidR="00E31EF5" w:rsidRPr="00961658" w:rsidRDefault="00E31EF5" w:rsidP="00C46507">
      <w:pPr>
        <w:pStyle w:val="ListBullet2"/>
        <w:rPr>
          <w:rFonts w:cstheme="minorHAnsi"/>
        </w:rPr>
      </w:pPr>
      <w:r w:rsidRPr="00961658">
        <w:rPr>
          <w:rFonts w:cstheme="minorHAnsi"/>
        </w:rPr>
        <w:t>ensures that each appeal is heard by an independent person or panel</w:t>
      </w:r>
      <w:r w:rsidR="007A160E">
        <w:rPr>
          <w:rFonts w:cstheme="minorHAnsi"/>
        </w:rPr>
        <w:t>.</w:t>
      </w:r>
    </w:p>
    <w:p w14:paraId="3C887D99" w14:textId="0C208681" w:rsidR="00961658" w:rsidRPr="00961658" w:rsidRDefault="00E31EF5" w:rsidP="00391E57">
      <w:pPr>
        <w:pStyle w:val="ListBullet2"/>
        <w:rPr>
          <w:rStyle w:val="ComplianceReferenceChar"/>
          <w:rFonts w:cstheme="minorHAnsi"/>
          <w:vertAlign w:val="baseline"/>
        </w:rPr>
      </w:pPr>
      <w:r w:rsidRPr="00961658">
        <w:rPr>
          <w:rFonts w:cstheme="minorHAnsi"/>
        </w:rPr>
        <w:t xml:space="preserve">ensures that each complainant has the opportunity to formally present their case free of </w:t>
      </w:r>
      <w:r w:rsidR="00961658">
        <w:rPr>
          <w:rFonts w:cstheme="minorHAnsi"/>
        </w:rPr>
        <w:t xml:space="preserve">any </w:t>
      </w:r>
      <w:r w:rsidRPr="00961658">
        <w:rPr>
          <w:rFonts w:cstheme="minorHAnsi"/>
        </w:rPr>
        <w:t>cost</w:t>
      </w:r>
      <w:r w:rsidR="007A160E">
        <w:rPr>
          <w:rFonts w:cstheme="minorHAnsi"/>
        </w:rPr>
        <w:t>.</w:t>
      </w:r>
      <w:r w:rsidRPr="00961658">
        <w:rPr>
          <w:rFonts w:cstheme="minorHAnsi"/>
        </w:rPr>
        <w:t xml:space="preserve"> </w:t>
      </w:r>
    </w:p>
    <w:p w14:paraId="43A322F8" w14:textId="2956359A" w:rsidR="00E31EF5" w:rsidRPr="00961658" w:rsidRDefault="00E31EF5" w:rsidP="00391E57">
      <w:pPr>
        <w:pStyle w:val="ListBullet2"/>
        <w:rPr>
          <w:rFonts w:cstheme="minorHAnsi"/>
        </w:rPr>
      </w:pPr>
      <w:r w:rsidRPr="00961658">
        <w:rPr>
          <w:rFonts w:cstheme="minorHAnsi"/>
        </w:rPr>
        <w:t>ensures that each complainant is given a written statement of the appeal outcomes, including reasons for the decision</w:t>
      </w:r>
      <w:r w:rsidR="007A160E">
        <w:rPr>
          <w:rFonts w:cstheme="minorHAnsi"/>
        </w:rPr>
        <w:t>.</w:t>
      </w:r>
    </w:p>
    <w:p w14:paraId="64816D11" w14:textId="6EF4E0AF" w:rsidR="00E31EF5" w:rsidRPr="00961658" w:rsidRDefault="00E31EF5" w:rsidP="00C46507">
      <w:pPr>
        <w:pStyle w:val="ListBullet2"/>
        <w:rPr>
          <w:rFonts w:cstheme="minorHAnsi"/>
        </w:rPr>
      </w:pPr>
      <w:r w:rsidRPr="00961658">
        <w:rPr>
          <w:rFonts w:cstheme="minorHAnsi"/>
        </w:rPr>
        <w:t>retains written record and statement of the outcome of the appeal or complaint</w:t>
      </w:r>
      <w:r w:rsidR="007A160E">
        <w:rPr>
          <w:rFonts w:cstheme="minorHAnsi"/>
        </w:rPr>
        <w:t>.</w:t>
      </w:r>
      <w:r w:rsidRPr="00961658">
        <w:rPr>
          <w:rFonts w:cstheme="minorHAnsi"/>
        </w:rPr>
        <w:t xml:space="preserve"> </w:t>
      </w:r>
    </w:p>
    <w:p w14:paraId="5442115F" w14:textId="77777777" w:rsidR="00E31EF5" w:rsidRPr="00961658" w:rsidRDefault="00E31EF5" w:rsidP="00C46507">
      <w:pPr>
        <w:pStyle w:val="ListBullet2"/>
        <w:rPr>
          <w:rFonts w:cstheme="minorHAnsi"/>
        </w:rPr>
      </w:pPr>
      <w:r w:rsidRPr="00961658">
        <w:rPr>
          <w:rFonts w:cstheme="minorHAnsi"/>
        </w:rPr>
        <w:t>takes appropriate action upon the subject of any appeal that is found to be substantiated; and</w:t>
      </w:r>
    </w:p>
    <w:p w14:paraId="05A14E72" w14:textId="77777777" w:rsidR="00E31EF5" w:rsidRPr="00961658" w:rsidRDefault="00E31EF5" w:rsidP="00C46507">
      <w:pPr>
        <w:pStyle w:val="ListBullet2"/>
        <w:rPr>
          <w:rFonts w:cstheme="minorHAnsi"/>
        </w:rPr>
      </w:pPr>
      <w:r w:rsidRPr="00961658">
        <w:rPr>
          <w:rFonts w:cstheme="minorHAnsi"/>
        </w:rPr>
        <w:t xml:space="preserve">utilizes outcomes of appeals to review current practices which may potentially lead to continuous improvement. </w:t>
      </w:r>
    </w:p>
    <w:p w14:paraId="184B123B" w14:textId="77777777" w:rsidR="00E31EF5" w:rsidRPr="00961658" w:rsidRDefault="00E31EF5" w:rsidP="00C46507">
      <w:pPr>
        <w:pStyle w:val="Heading2asparagraph"/>
        <w:rPr>
          <w:rFonts w:asciiTheme="minorHAnsi" w:hAnsiTheme="minorHAnsi" w:cstheme="minorHAnsi"/>
        </w:rPr>
      </w:pPr>
      <w:r w:rsidRPr="00961658">
        <w:rPr>
          <w:rFonts w:asciiTheme="minorHAnsi" w:hAnsiTheme="minorHAnsi" w:cstheme="minorHAnsi"/>
        </w:rPr>
        <w:t>All appeals must be lodged within 7 calendar days of the date of the assessment result notification to the student.</w:t>
      </w:r>
    </w:p>
    <w:p w14:paraId="1307185C" w14:textId="4A05C725" w:rsidR="00E31EF5" w:rsidRPr="00961658" w:rsidRDefault="00E31EF5" w:rsidP="00C46507">
      <w:pPr>
        <w:pStyle w:val="Heading2asparagraph"/>
        <w:rPr>
          <w:rFonts w:asciiTheme="minorHAnsi" w:hAnsiTheme="minorHAnsi" w:cstheme="minorHAnsi"/>
        </w:rPr>
      </w:pPr>
      <w:r w:rsidRPr="00961658">
        <w:rPr>
          <w:rFonts w:asciiTheme="minorHAnsi" w:hAnsiTheme="minorHAnsi" w:cstheme="minorHAnsi"/>
        </w:rPr>
        <w:t xml:space="preserve">If the appeals process </w:t>
      </w:r>
      <w:r w:rsidR="00D82007" w:rsidRPr="00961658">
        <w:rPr>
          <w:rFonts w:asciiTheme="minorHAnsi" w:hAnsiTheme="minorHAnsi" w:cstheme="minorHAnsi"/>
        </w:rPr>
        <w:t>fails</w:t>
      </w:r>
      <w:r w:rsidR="00961658">
        <w:rPr>
          <w:rFonts w:asciiTheme="minorHAnsi" w:hAnsiTheme="minorHAnsi" w:cstheme="minorHAnsi"/>
        </w:rPr>
        <w:t xml:space="preserve"> </w:t>
      </w:r>
      <w:r w:rsidRPr="00961658">
        <w:rPr>
          <w:rFonts w:asciiTheme="minorHAnsi" w:hAnsiTheme="minorHAnsi" w:cstheme="minorHAnsi"/>
        </w:rPr>
        <w:t>to resolve the appeal or the complainant is not satisfied with the outcome of the appeal, the matter will be referred to an independent third party for review, at the request of the complainant. All costs incurred for the third party review will be advised to the complainant.</w:t>
      </w:r>
    </w:p>
    <w:p w14:paraId="123E3A5F" w14:textId="77777777" w:rsidR="00E31EF5" w:rsidRPr="00961658" w:rsidRDefault="00E31EF5" w:rsidP="00C46507">
      <w:pPr>
        <w:pStyle w:val="Heading2asparagraph"/>
        <w:rPr>
          <w:rFonts w:asciiTheme="minorHAnsi" w:hAnsiTheme="minorHAnsi" w:cstheme="minorHAnsi"/>
        </w:rPr>
      </w:pPr>
      <w:r w:rsidRPr="00961658">
        <w:rPr>
          <w:rFonts w:asciiTheme="minorHAnsi" w:hAnsiTheme="minorHAnsi" w:cstheme="minorHAnsi"/>
        </w:rPr>
        <w:t xml:space="preserve">All appeals are acknowledged in writing and finalised as soon as practicable. </w:t>
      </w:r>
    </w:p>
    <w:p w14:paraId="785203C8" w14:textId="77777777" w:rsidR="00E31EF5" w:rsidRPr="00961658" w:rsidRDefault="000F7AEA" w:rsidP="00534335">
      <w:pPr>
        <w:pStyle w:val="Heading2asparagraph"/>
        <w:rPr>
          <w:rFonts w:asciiTheme="minorHAnsi" w:hAnsiTheme="minorHAnsi" w:cstheme="minorHAnsi"/>
        </w:rPr>
      </w:pPr>
      <w:r w:rsidRPr="00961658">
        <w:rPr>
          <w:rFonts w:asciiTheme="minorHAnsi" w:hAnsiTheme="minorHAnsi" w:cstheme="minorHAnsi"/>
        </w:rPr>
        <w:fldChar w:fldCharType="begin"/>
      </w:r>
      <w:r w:rsidRPr="00961658">
        <w:rPr>
          <w:rFonts w:asciiTheme="minorHAnsi" w:hAnsiTheme="minorHAnsi" w:cstheme="minorHAnsi"/>
        </w:rPr>
        <w:instrText xml:space="preserve"> DOCPROPERTY Company </w:instrText>
      </w:r>
      <w:r w:rsidRPr="00961658">
        <w:rPr>
          <w:rFonts w:asciiTheme="minorHAnsi" w:hAnsiTheme="minorHAnsi" w:cstheme="minorHAnsi"/>
        </w:rPr>
        <w:fldChar w:fldCharType="end"/>
      </w:r>
      <w:r w:rsidR="004B0EFC" w:rsidRPr="00961658">
        <w:rPr>
          <w:rFonts w:asciiTheme="minorHAnsi" w:hAnsiTheme="minorHAnsi" w:cstheme="minorHAnsi"/>
        </w:rPr>
        <w:t xml:space="preserve"> </w:t>
      </w:r>
      <w:r w:rsidR="00E31EF5" w:rsidRPr="00961658">
        <w:rPr>
          <w:rFonts w:asciiTheme="minorHAnsi" w:hAnsiTheme="minorHAnsi" w:cstheme="minorHAnsi"/>
        </w:rPr>
        <w:t>may charge a fee for the appeals process where an external assessor is engaged.  Should this be the case, all costs incurred will be advised to the complainant.</w:t>
      </w:r>
    </w:p>
    <w:p w14:paraId="7D68157A" w14:textId="77777777" w:rsidR="00E31EF5" w:rsidRPr="00961658" w:rsidRDefault="000F7AEA" w:rsidP="00534335">
      <w:pPr>
        <w:pStyle w:val="Heading2asparagraph"/>
        <w:rPr>
          <w:rFonts w:asciiTheme="minorHAnsi" w:hAnsiTheme="minorHAnsi" w:cstheme="minorHAnsi"/>
        </w:rPr>
      </w:pPr>
      <w:r w:rsidRPr="00961658">
        <w:rPr>
          <w:rFonts w:asciiTheme="minorHAnsi" w:hAnsiTheme="minorHAnsi" w:cstheme="minorHAnsi"/>
        </w:rPr>
        <w:fldChar w:fldCharType="begin"/>
      </w:r>
      <w:r w:rsidRPr="00961658">
        <w:rPr>
          <w:rFonts w:asciiTheme="minorHAnsi" w:hAnsiTheme="minorHAnsi" w:cstheme="minorHAnsi"/>
        </w:rPr>
        <w:instrText xml:space="preserve"> DOCPROPERTY Company </w:instrText>
      </w:r>
      <w:r w:rsidRPr="00961658">
        <w:rPr>
          <w:rFonts w:asciiTheme="minorHAnsi" w:hAnsiTheme="minorHAnsi" w:cstheme="minorHAnsi"/>
        </w:rPr>
        <w:fldChar w:fldCharType="end"/>
      </w:r>
      <w:r w:rsidR="004152F9" w:rsidRPr="00961658">
        <w:rPr>
          <w:rFonts w:asciiTheme="minorHAnsi" w:hAnsiTheme="minorHAnsi" w:cstheme="minorHAnsi"/>
        </w:rPr>
        <w:t xml:space="preserve"> </w:t>
      </w:r>
      <w:r w:rsidR="00E31EF5" w:rsidRPr="00961658">
        <w:rPr>
          <w:rFonts w:asciiTheme="minorHAnsi" w:hAnsiTheme="minorHAnsi" w:cstheme="minorHAnsi"/>
        </w:rPr>
        <w:t>strives to deal with appeal issues as soon as they emerge, in order to avoid further disruption or the need for a formal complaint process.</w:t>
      </w:r>
    </w:p>
    <w:p w14:paraId="1D0CD30C" w14:textId="77777777" w:rsidR="00415F1A" w:rsidRPr="00961658" w:rsidRDefault="00E31EF5" w:rsidP="00C46507">
      <w:pPr>
        <w:pStyle w:val="Heading2asparagraph"/>
        <w:rPr>
          <w:rFonts w:asciiTheme="minorHAnsi" w:hAnsiTheme="minorHAnsi" w:cstheme="minorHAnsi"/>
        </w:rPr>
      </w:pPr>
      <w:r w:rsidRPr="00961658">
        <w:rPr>
          <w:rFonts w:asciiTheme="minorHAnsi" w:hAnsiTheme="minorHAnsi" w:cstheme="minorHAnsi"/>
        </w:rPr>
        <w:lastRenderedPageBreak/>
        <w:t>All appeals will be handled ‘In-Confidence’ and will not affect or bias the progress of the participant in any current of future training.</w:t>
      </w:r>
    </w:p>
    <w:p w14:paraId="1009323A" w14:textId="77777777" w:rsidR="00415F1A" w:rsidRPr="00961658" w:rsidRDefault="00415F1A" w:rsidP="00C46507">
      <w:pPr>
        <w:pStyle w:val="Heading1"/>
        <w:rPr>
          <w:rFonts w:asciiTheme="minorHAnsi" w:hAnsiTheme="minorHAnsi" w:cstheme="minorHAnsi"/>
        </w:rPr>
      </w:pPr>
      <w:r w:rsidRPr="00961658">
        <w:rPr>
          <w:rFonts w:asciiTheme="minorHAnsi" w:hAnsiTheme="minorHAnsi" w:cstheme="minorHAnsi"/>
        </w:rPr>
        <w:t>Resolving Grievances</w:t>
      </w:r>
    </w:p>
    <w:p w14:paraId="4BD89DC2" w14:textId="77777777" w:rsidR="00415F1A" w:rsidRPr="00961658" w:rsidRDefault="00415F1A" w:rsidP="00C46507">
      <w:pPr>
        <w:rPr>
          <w:rFonts w:cstheme="minorHAnsi"/>
        </w:rPr>
      </w:pPr>
      <w:r w:rsidRPr="00961658">
        <w:rPr>
          <w:rFonts w:cstheme="minorHAnsi"/>
        </w:rPr>
        <w:t>Students or potential students are encouraged, wherever possible, to resolve grievances directly with the person(s) concerned. For example: if the issue concerns an academic matter, the complainant should talk directly with their trainer. Similarly, any issues relating to fees should be discussed first with accounts.</w:t>
      </w:r>
    </w:p>
    <w:p w14:paraId="5028E847" w14:textId="6DDB5D9A" w:rsidR="00415F1A" w:rsidRPr="00961658" w:rsidRDefault="00415F1A" w:rsidP="00534335">
      <w:pPr>
        <w:rPr>
          <w:rFonts w:cstheme="minorHAnsi"/>
        </w:rPr>
      </w:pPr>
      <w:r w:rsidRPr="00961658">
        <w:rPr>
          <w:rFonts w:cstheme="minorHAnsi"/>
        </w:rPr>
        <w:t xml:space="preserve">If the student has attempted to resolve the issue directly, but is not satisfied with the outcome or does not wish to approach the person(s) concerned directly, he/she may discuss the issue with a Student Support Officer first or directly with the </w:t>
      </w:r>
      <w:r w:rsidR="00716758" w:rsidRPr="00961658">
        <w:rPr>
          <w:rFonts w:cstheme="minorHAnsi"/>
        </w:rPr>
        <w:t>CEO</w:t>
      </w:r>
      <w:r w:rsidRPr="00961658">
        <w:rPr>
          <w:rFonts w:cstheme="minorHAnsi"/>
        </w:rPr>
        <w:t>. The student may be accompanied by a support person during this process.</w:t>
      </w:r>
      <w:r w:rsidR="00445862" w:rsidRPr="00961658">
        <w:rPr>
          <w:rFonts w:cstheme="minorHAnsi"/>
        </w:rPr>
        <w:t xml:space="preserve"> </w:t>
      </w:r>
    </w:p>
    <w:p w14:paraId="4C63CC9A" w14:textId="6A5E28B9" w:rsidR="00415F1A" w:rsidRPr="00961658" w:rsidRDefault="00716758" w:rsidP="00534335">
      <w:pPr>
        <w:rPr>
          <w:rFonts w:cstheme="minorHAnsi"/>
        </w:rPr>
      </w:pPr>
      <w:r w:rsidRPr="00961658">
        <w:rPr>
          <w:rFonts w:cstheme="minorHAnsi"/>
        </w:rPr>
        <w:t>CEO</w:t>
      </w:r>
      <w:r w:rsidR="000E5DFC" w:rsidRPr="00961658">
        <w:rPr>
          <w:rFonts w:cstheme="minorHAnsi"/>
        </w:rPr>
        <w:t xml:space="preserve"> will</w:t>
      </w:r>
      <w:r w:rsidR="00415F1A" w:rsidRPr="00961658">
        <w:rPr>
          <w:rFonts w:cstheme="minorHAnsi"/>
        </w:rPr>
        <w:t xml:space="preserve"> consider the issue and may either suggest a course of action to resolve the </w:t>
      </w:r>
      <w:r w:rsidR="00961658" w:rsidRPr="00961658">
        <w:rPr>
          <w:rFonts w:cstheme="minorHAnsi"/>
        </w:rPr>
        <w:t>issue or</w:t>
      </w:r>
      <w:r w:rsidR="00415F1A" w:rsidRPr="00961658">
        <w:rPr>
          <w:rFonts w:cstheme="minorHAnsi"/>
        </w:rPr>
        <w:t xml:space="preserve"> attempt to mediate between the student and the staff member(s) concerned.</w:t>
      </w:r>
    </w:p>
    <w:p w14:paraId="2BACFD7F" w14:textId="0571A1BE" w:rsidR="00CD5BAA" w:rsidRDefault="00415F1A" w:rsidP="005544C2">
      <w:pPr>
        <w:rPr>
          <w:rFonts w:cstheme="minorHAnsi"/>
          <w:lang w:eastAsia="en-AU"/>
        </w:rPr>
      </w:pPr>
      <w:r w:rsidRPr="00961658">
        <w:rPr>
          <w:rFonts w:cstheme="minorHAnsi"/>
        </w:rPr>
        <w:t>If the matter is not resolved informally the grievance may be put to a complaint, whereby the student can complete a Complaint Form.</w:t>
      </w:r>
      <w:r w:rsidRPr="00961658">
        <w:rPr>
          <w:rFonts w:cstheme="minorHAnsi"/>
          <w:lang w:eastAsia="en-AU"/>
        </w:rPr>
        <w:t xml:space="preserve"> </w:t>
      </w:r>
    </w:p>
    <w:p w14:paraId="73569FD5" w14:textId="5C3B4A3A" w:rsidR="007A160E" w:rsidRDefault="007A160E" w:rsidP="005544C2">
      <w:pPr>
        <w:rPr>
          <w:rFonts w:cstheme="minorHAnsi"/>
          <w:lang w:eastAsia="en-AU"/>
        </w:rPr>
      </w:pPr>
      <w:r>
        <w:rPr>
          <w:rFonts w:cstheme="minorHAnsi"/>
          <w:lang w:eastAsia="en-AU"/>
        </w:rPr>
        <w:t xml:space="preserve">In the </w:t>
      </w:r>
      <w:r w:rsidR="00FB74D8">
        <w:rPr>
          <w:rFonts w:cstheme="minorHAnsi"/>
          <w:lang w:eastAsia="en-AU"/>
        </w:rPr>
        <w:t>e</w:t>
      </w:r>
      <w:r>
        <w:rPr>
          <w:rFonts w:cstheme="minorHAnsi"/>
          <w:lang w:eastAsia="en-AU"/>
        </w:rPr>
        <w:t xml:space="preserve">vent the learner is provided protection by the Smart and Skilled Consumer Protection Policy </w:t>
      </w:r>
      <w:r w:rsidR="00FB74D8">
        <w:rPr>
          <w:rFonts w:cstheme="minorHAnsi"/>
          <w:lang w:eastAsia="en-AU"/>
        </w:rPr>
        <w:t>the Department</w:t>
      </w:r>
      <w:r>
        <w:rPr>
          <w:rFonts w:cstheme="minorHAnsi"/>
          <w:lang w:eastAsia="en-AU"/>
        </w:rPr>
        <w:t xml:space="preserve"> of Education through Training Services NSW, will assist with complaints relating training under Smart and Skilled. For complaints outside the scope of Smart and Skilled, Training Services NSW will direct a consumer to the relevant agency</w:t>
      </w:r>
      <w:r w:rsidR="00FB74D8">
        <w:rPr>
          <w:rFonts w:cstheme="minorHAnsi"/>
          <w:lang w:eastAsia="en-AU"/>
        </w:rPr>
        <w:t>.</w:t>
      </w:r>
    </w:p>
    <w:p w14:paraId="699B7C91" w14:textId="4114E045" w:rsidR="00FB74D8" w:rsidRPr="00961658" w:rsidRDefault="00FB74D8" w:rsidP="005544C2">
      <w:pPr>
        <w:rPr>
          <w:rFonts w:eastAsiaTheme="majorEastAsia" w:cstheme="minorHAnsi"/>
          <w:b/>
          <w:sz w:val="26"/>
          <w:szCs w:val="26"/>
        </w:rPr>
      </w:pPr>
      <w:r>
        <w:rPr>
          <w:rFonts w:cstheme="minorHAnsi"/>
          <w:lang w:eastAsia="en-AU"/>
        </w:rPr>
        <w:t>A Training Services NSW officer will investigate the complaint and attempt to resolve the matter through mediation and information. They may also provide the consumer with options about which other Government Agencies may be able to assist with their complaint.</w:t>
      </w:r>
    </w:p>
    <w:p w14:paraId="2685CAE7" w14:textId="77777777" w:rsidR="00415F1A" w:rsidRPr="00961658" w:rsidRDefault="00F46A63" w:rsidP="00C46507">
      <w:pPr>
        <w:pStyle w:val="Heading2"/>
        <w:rPr>
          <w:rFonts w:asciiTheme="minorHAnsi" w:hAnsiTheme="minorHAnsi" w:cstheme="minorHAnsi"/>
        </w:rPr>
      </w:pPr>
      <w:r w:rsidRPr="00961658">
        <w:rPr>
          <w:rFonts w:asciiTheme="minorHAnsi" w:hAnsiTheme="minorHAnsi" w:cstheme="minorHAnsi"/>
        </w:rPr>
        <w:t>COMPLAINTS</w:t>
      </w:r>
    </w:p>
    <w:p w14:paraId="75C5CA9E" w14:textId="77777777" w:rsidR="00415F1A" w:rsidRPr="00961658" w:rsidRDefault="00415F1A" w:rsidP="00CD5BAA">
      <w:pPr>
        <w:spacing w:after="120" w:line="264" w:lineRule="auto"/>
        <w:contextualSpacing/>
        <w:jc w:val="both"/>
        <w:rPr>
          <w:rFonts w:cstheme="minorHAnsi"/>
          <w:lang w:eastAsia="en-AU"/>
        </w:rPr>
      </w:pPr>
      <w:r w:rsidRPr="00961658">
        <w:rPr>
          <w:rFonts w:cstheme="minorHAnsi"/>
          <w:lang w:eastAsia="en-AU"/>
        </w:rPr>
        <w:t>To commence the formal process, the complainant must complete a Complaint Form (available from Student Services). The following information needs to be provided in writing:</w:t>
      </w:r>
    </w:p>
    <w:p w14:paraId="3FFB1346" w14:textId="77777777" w:rsidR="00415F1A" w:rsidRPr="00961658" w:rsidRDefault="00415F1A" w:rsidP="00C46507">
      <w:pPr>
        <w:pStyle w:val="ListParagraph"/>
        <w:numPr>
          <w:ilvl w:val="1"/>
          <w:numId w:val="19"/>
        </w:numPr>
        <w:spacing w:after="120" w:line="264" w:lineRule="auto"/>
        <w:ind w:left="1418"/>
        <w:jc w:val="both"/>
        <w:rPr>
          <w:rFonts w:cstheme="minorHAnsi"/>
          <w:lang w:eastAsia="en-AU"/>
        </w:rPr>
      </w:pPr>
      <w:r w:rsidRPr="00961658">
        <w:rPr>
          <w:rFonts w:cstheme="minorHAnsi"/>
          <w:lang w:eastAsia="en-AU"/>
        </w:rPr>
        <w:t>outline the details of the complaint;</w:t>
      </w:r>
    </w:p>
    <w:p w14:paraId="1E1F3248" w14:textId="77777777" w:rsidR="00415F1A" w:rsidRPr="00961658" w:rsidRDefault="00415F1A" w:rsidP="00C46507">
      <w:pPr>
        <w:pStyle w:val="ListParagraph"/>
        <w:numPr>
          <w:ilvl w:val="1"/>
          <w:numId w:val="19"/>
        </w:numPr>
        <w:spacing w:after="120" w:line="264" w:lineRule="auto"/>
        <w:ind w:left="1418"/>
        <w:jc w:val="both"/>
        <w:rPr>
          <w:rFonts w:cstheme="minorHAnsi"/>
          <w:lang w:eastAsia="en-AU"/>
        </w:rPr>
      </w:pPr>
      <w:r w:rsidRPr="00961658">
        <w:rPr>
          <w:rFonts w:cstheme="minorHAnsi"/>
          <w:lang w:eastAsia="en-AU"/>
        </w:rPr>
        <w:t>supporting information that the complainant wishes to have considered;</w:t>
      </w:r>
    </w:p>
    <w:p w14:paraId="2DD8C36F" w14:textId="77777777" w:rsidR="00415F1A" w:rsidRPr="00961658" w:rsidRDefault="00415F1A" w:rsidP="00C46507">
      <w:pPr>
        <w:pStyle w:val="ListParagraph"/>
        <w:numPr>
          <w:ilvl w:val="1"/>
          <w:numId w:val="19"/>
        </w:numPr>
        <w:spacing w:after="120" w:line="264" w:lineRule="auto"/>
        <w:ind w:left="1418"/>
        <w:jc w:val="both"/>
        <w:rPr>
          <w:rFonts w:cstheme="minorHAnsi"/>
          <w:lang w:eastAsia="en-AU"/>
        </w:rPr>
      </w:pPr>
      <w:r w:rsidRPr="00961658">
        <w:rPr>
          <w:rFonts w:cstheme="minorHAnsi"/>
          <w:lang w:eastAsia="en-AU"/>
        </w:rPr>
        <w:t>an explanation of the steps already taken to try to resolve the complaint informally</w:t>
      </w:r>
      <w:r w:rsidR="00D01979" w:rsidRPr="00961658">
        <w:rPr>
          <w:rFonts w:cstheme="minorHAnsi"/>
          <w:lang w:eastAsia="en-AU"/>
        </w:rPr>
        <w:t>;</w:t>
      </w:r>
    </w:p>
    <w:p w14:paraId="6FCE338A" w14:textId="256446A0" w:rsidR="00415F1A" w:rsidRPr="00961658" w:rsidRDefault="00415F1A" w:rsidP="00C46507">
      <w:pPr>
        <w:pStyle w:val="ListParagraph"/>
        <w:numPr>
          <w:ilvl w:val="1"/>
          <w:numId w:val="19"/>
        </w:numPr>
        <w:spacing w:after="120" w:line="264" w:lineRule="auto"/>
        <w:ind w:left="1418"/>
        <w:jc w:val="both"/>
        <w:rPr>
          <w:rFonts w:cstheme="minorHAnsi"/>
          <w:lang w:eastAsia="en-AU"/>
        </w:rPr>
      </w:pPr>
      <w:r w:rsidRPr="00961658">
        <w:rPr>
          <w:rFonts w:cstheme="minorHAnsi"/>
          <w:lang w:eastAsia="en-AU"/>
        </w:rPr>
        <w:t>why the responses received are not considered satis</w:t>
      </w:r>
      <w:r w:rsidR="00D82007" w:rsidRPr="00961658">
        <w:rPr>
          <w:rFonts w:cstheme="minorHAnsi"/>
          <w:lang w:eastAsia="en-AU"/>
        </w:rPr>
        <w:t>fac</w:t>
      </w:r>
      <w:r w:rsidRPr="00961658">
        <w:rPr>
          <w:rFonts w:cstheme="minorHAnsi"/>
          <w:lang w:eastAsia="en-AU"/>
        </w:rPr>
        <w:t>tory if applicable</w:t>
      </w:r>
      <w:r w:rsidR="00D01979" w:rsidRPr="00961658">
        <w:rPr>
          <w:rFonts w:cstheme="minorHAnsi"/>
          <w:lang w:eastAsia="en-AU"/>
        </w:rPr>
        <w:t xml:space="preserve"> and</w:t>
      </w:r>
    </w:p>
    <w:p w14:paraId="087D4CFF" w14:textId="011D1BD5" w:rsidR="00CD5BAA" w:rsidRPr="007A160E" w:rsidRDefault="00415F1A" w:rsidP="007A160E">
      <w:pPr>
        <w:pStyle w:val="ListParagraph"/>
        <w:numPr>
          <w:ilvl w:val="1"/>
          <w:numId w:val="19"/>
        </w:numPr>
        <w:spacing w:after="120" w:line="264" w:lineRule="auto"/>
        <w:ind w:left="1418"/>
        <w:jc w:val="both"/>
        <w:rPr>
          <w:rFonts w:cstheme="minorHAnsi"/>
          <w:lang w:eastAsia="en-AU"/>
        </w:rPr>
      </w:pPr>
      <w:r w:rsidRPr="00961658">
        <w:rPr>
          <w:rFonts w:cstheme="minorHAnsi"/>
          <w:lang w:eastAsia="en-AU"/>
        </w:rPr>
        <w:t xml:space="preserve">what the complainant thinks needs to be done to address his/her concerns </w:t>
      </w:r>
    </w:p>
    <w:p w14:paraId="49FF75DA" w14:textId="77777777" w:rsidR="00CE1B12" w:rsidRPr="00961658" w:rsidRDefault="00415F1A" w:rsidP="00534335">
      <w:pPr>
        <w:pStyle w:val="ListBullet2"/>
        <w:rPr>
          <w:rFonts w:cstheme="minorHAnsi"/>
        </w:rPr>
      </w:pPr>
      <w:r w:rsidRPr="00961658">
        <w:rPr>
          <w:rFonts w:cstheme="minorHAnsi"/>
        </w:rPr>
        <w:t xml:space="preserve">The Complaint Form will be lodged within 7 calendar days. </w:t>
      </w:r>
      <w:r w:rsidR="00716758" w:rsidRPr="00961658">
        <w:rPr>
          <w:rFonts w:cstheme="minorHAnsi"/>
        </w:rPr>
        <w:t>CEO</w:t>
      </w:r>
      <w:r w:rsidR="000E5DFC" w:rsidRPr="00961658">
        <w:rPr>
          <w:rFonts w:cstheme="minorHAnsi"/>
        </w:rPr>
        <w:t xml:space="preserve"> </w:t>
      </w:r>
      <w:r w:rsidRPr="00961658">
        <w:rPr>
          <w:rFonts w:cstheme="minorHAnsi"/>
        </w:rPr>
        <w:t xml:space="preserve">will commence the process of considering the complaint, and will acknowledge receipt of the complaint in writing to the complainant.  </w:t>
      </w:r>
    </w:p>
    <w:p w14:paraId="6471561B" w14:textId="77777777" w:rsidR="00961658" w:rsidRPr="00961658" w:rsidRDefault="00716758" w:rsidP="004A2A4F">
      <w:pPr>
        <w:pStyle w:val="ListBullet2"/>
        <w:rPr>
          <w:rStyle w:val="ComplianceReferenceChar"/>
          <w:rFonts w:cstheme="minorHAnsi"/>
          <w:vertAlign w:val="baseline"/>
        </w:rPr>
      </w:pPr>
      <w:r w:rsidRPr="00961658">
        <w:rPr>
          <w:rFonts w:cstheme="minorHAnsi"/>
        </w:rPr>
        <w:t>CEO</w:t>
      </w:r>
      <w:r w:rsidR="00135965" w:rsidRPr="00961658">
        <w:rPr>
          <w:rFonts w:cstheme="minorHAnsi"/>
        </w:rPr>
        <w:t xml:space="preserve"> </w:t>
      </w:r>
      <w:r w:rsidR="00415F1A" w:rsidRPr="00961658">
        <w:rPr>
          <w:rFonts w:cstheme="minorHAnsi"/>
        </w:rPr>
        <w:t>will ensure all steps are taken to resolve the complaint as soon as is practical</w:t>
      </w:r>
      <w:r w:rsidR="00CE1B12" w:rsidRPr="00961658">
        <w:rPr>
          <w:rFonts w:cstheme="minorHAnsi"/>
        </w:rPr>
        <w:t>, with the assessment of all complaints and appeals commencing within 10 working days of lodgement</w:t>
      </w:r>
      <w:r w:rsidR="00415F1A" w:rsidRPr="00961658">
        <w:rPr>
          <w:rFonts w:cstheme="minorHAnsi"/>
        </w:rPr>
        <w:t>.</w:t>
      </w:r>
      <w:r w:rsidR="00445862" w:rsidRPr="00961658">
        <w:rPr>
          <w:rFonts w:cstheme="minorHAnsi"/>
        </w:rPr>
        <w:t xml:space="preserve"> </w:t>
      </w:r>
    </w:p>
    <w:p w14:paraId="3C6B805F" w14:textId="54C17712" w:rsidR="007C78DD" w:rsidRDefault="007C78DD" w:rsidP="004A2A4F">
      <w:pPr>
        <w:pStyle w:val="ListBullet2"/>
        <w:rPr>
          <w:rFonts w:cstheme="minorHAnsi"/>
        </w:rPr>
      </w:pPr>
      <w:r w:rsidRPr="00961658">
        <w:rPr>
          <w:rFonts w:cstheme="minorHAnsi"/>
        </w:rPr>
        <w:t xml:space="preserve">Complaints or appeals wherever possible are to be resolved within </w:t>
      </w:r>
      <w:r w:rsidR="00CE1B12" w:rsidRPr="00961658">
        <w:rPr>
          <w:rFonts w:cstheme="minorHAnsi"/>
        </w:rPr>
        <w:t>15</w:t>
      </w:r>
      <w:r w:rsidRPr="00961658">
        <w:rPr>
          <w:rFonts w:cstheme="minorHAnsi"/>
        </w:rPr>
        <w:t xml:space="preserve"> working days of the initial application.</w:t>
      </w:r>
      <w:r w:rsidR="00415F1A" w:rsidRPr="00961658">
        <w:rPr>
          <w:rFonts w:cstheme="minorHAnsi"/>
        </w:rPr>
        <w:t xml:space="preserve"> </w:t>
      </w:r>
    </w:p>
    <w:p w14:paraId="0328862C" w14:textId="77777777" w:rsidR="00CD5BAA" w:rsidRPr="00961658" w:rsidRDefault="00CD5BAA" w:rsidP="00C46507">
      <w:pPr>
        <w:pStyle w:val="Heading2"/>
        <w:rPr>
          <w:rFonts w:asciiTheme="minorHAnsi" w:hAnsiTheme="minorHAnsi" w:cstheme="minorHAnsi"/>
        </w:rPr>
      </w:pPr>
      <w:r w:rsidRPr="00961658">
        <w:rPr>
          <w:rFonts w:asciiTheme="minorHAnsi" w:hAnsiTheme="minorHAnsi" w:cstheme="minorHAnsi"/>
        </w:rPr>
        <w:t xml:space="preserve">Complaint Outcomes - Unsuccessful </w:t>
      </w:r>
    </w:p>
    <w:p w14:paraId="4BDE97BC" w14:textId="7E164AAD" w:rsidR="0060056F" w:rsidRDefault="00415F1A" w:rsidP="00961658">
      <w:pPr>
        <w:spacing w:after="120"/>
        <w:jc w:val="both"/>
        <w:rPr>
          <w:rFonts w:cstheme="minorHAnsi"/>
          <w:lang w:eastAsia="en-AU"/>
        </w:rPr>
      </w:pPr>
      <w:r w:rsidRPr="00961658">
        <w:rPr>
          <w:rFonts w:cstheme="minorHAnsi"/>
          <w:lang w:eastAsia="en-AU"/>
        </w:rPr>
        <w:t xml:space="preserve">If the complainant </w:t>
      </w:r>
      <w:r w:rsidR="0060056F">
        <w:rPr>
          <w:rFonts w:cstheme="minorHAnsi"/>
          <w:lang w:eastAsia="en-AU"/>
        </w:rPr>
        <w:t xml:space="preserve">is from a learner that is not covered by the addition of the </w:t>
      </w:r>
      <w:r w:rsidR="0060056F">
        <w:rPr>
          <w:rFonts w:cstheme="minorHAnsi"/>
          <w:b/>
          <w:lang w:eastAsia="en-AU"/>
        </w:rPr>
        <w:t xml:space="preserve">Smart and Skilled Consumer Protection Policy </w:t>
      </w:r>
      <w:r w:rsidR="0060056F">
        <w:rPr>
          <w:rFonts w:cstheme="minorHAnsi"/>
          <w:lang w:eastAsia="en-AU"/>
        </w:rPr>
        <w:t xml:space="preserve">and they are </w:t>
      </w:r>
      <w:r w:rsidRPr="00961658">
        <w:rPr>
          <w:rFonts w:cstheme="minorHAnsi"/>
          <w:lang w:eastAsia="en-AU"/>
        </w:rPr>
        <w:t xml:space="preserve">not satisfied with the outcome of their complaint they have the option to seek outside assistance to pursue the appeal. </w:t>
      </w:r>
    </w:p>
    <w:p w14:paraId="11FE9A8C" w14:textId="6AADEA04" w:rsidR="00961658" w:rsidRDefault="007C78DD" w:rsidP="00961658">
      <w:pPr>
        <w:spacing w:after="120"/>
        <w:jc w:val="both"/>
        <w:rPr>
          <w:rFonts w:cstheme="minorHAnsi"/>
          <w:color w:val="000000"/>
          <w:szCs w:val="18"/>
          <w:lang w:eastAsia="en-AU"/>
        </w:rPr>
      </w:pPr>
      <w:r w:rsidRPr="00961658">
        <w:rPr>
          <w:rFonts w:cstheme="minorHAnsi"/>
          <w:color w:val="000000"/>
          <w:szCs w:val="18"/>
          <w:lang w:eastAsia="en-AU"/>
        </w:rPr>
        <w:lastRenderedPageBreak/>
        <w:t xml:space="preserve">If </w:t>
      </w:r>
      <w:r w:rsidR="0060056F">
        <w:rPr>
          <w:rFonts w:cstheme="minorHAnsi"/>
          <w:color w:val="000000"/>
          <w:szCs w:val="18"/>
          <w:lang w:eastAsia="en-AU"/>
        </w:rPr>
        <w:t xml:space="preserve">the fee for service </w:t>
      </w:r>
      <w:r w:rsidRPr="00961658">
        <w:rPr>
          <w:rFonts w:cstheme="minorHAnsi"/>
          <w:color w:val="000000"/>
          <w:szCs w:val="18"/>
          <w:lang w:eastAsia="en-AU"/>
        </w:rPr>
        <w:t>student is not successful in our internal complaints handling and appeals process, they must be advised within 10 working days about their rights to access an external</w:t>
      </w:r>
      <w:r w:rsidR="0060056F">
        <w:rPr>
          <w:rFonts w:cstheme="minorHAnsi"/>
          <w:color w:val="000000"/>
          <w:szCs w:val="18"/>
          <w:lang w:eastAsia="en-AU"/>
        </w:rPr>
        <w:t xml:space="preserve"> </w:t>
      </w:r>
      <w:r w:rsidRPr="00961658">
        <w:rPr>
          <w:rFonts w:cstheme="minorHAnsi"/>
          <w:color w:val="000000"/>
          <w:szCs w:val="18"/>
          <w:lang w:eastAsia="en-AU"/>
        </w:rPr>
        <w:t xml:space="preserve">complaints handling and appeals process at minimal or no cost. </w:t>
      </w:r>
    </w:p>
    <w:p w14:paraId="4BADC71E" w14:textId="377A90CC" w:rsidR="00415F1A" w:rsidRDefault="00415F1A" w:rsidP="00961658">
      <w:pPr>
        <w:spacing w:after="120"/>
        <w:jc w:val="both"/>
        <w:rPr>
          <w:rFonts w:cstheme="minorHAnsi"/>
        </w:rPr>
      </w:pPr>
      <w:r w:rsidRPr="00961658">
        <w:rPr>
          <w:rFonts w:cstheme="minorHAnsi"/>
          <w:lang w:eastAsia="en-AU"/>
        </w:rPr>
        <w:t xml:space="preserve">If the </w:t>
      </w:r>
      <w:r w:rsidR="0060056F">
        <w:rPr>
          <w:rFonts w:cstheme="minorHAnsi"/>
          <w:lang w:eastAsia="en-AU"/>
        </w:rPr>
        <w:t xml:space="preserve">fee for service </w:t>
      </w:r>
      <w:r w:rsidRPr="00961658">
        <w:rPr>
          <w:rFonts w:cstheme="minorHAnsi"/>
          <w:lang w:eastAsia="en-AU"/>
        </w:rPr>
        <w:t xml:space="preserve">student remains unhappy with the Internal and External outcome, they may refer the matter to the National Training Complaints Hotline on </w:t>
      </w:r>
      <w:r w:rsidRPr="00961658">
        <w:rPr>
          <w:rFonts w:cstheme="minorHAnsi"/>
        </w:rPr>
        <w:t>13 38 73</w:t>
      </w:r>
      <w:r w:rsidR="00961658">
        <w:rPr>
          <w:rFonts w:cstheme="minorHAnsi"/>
        </w:rPr>
        <w:t>’</w:t>
      </w:r>
    </w:p>
    <w:p w14:paraId="64BCA3A9" w14:textId="77777777" w:rsidR="00151125" w:rsidRPr="00961658" w:rsidRDefault="00CD5BAA" w:rsidP="00C46507">
      <w:pPr>
        <w:pStyle w:val="Heading2"/>
        <w:rPr>
          <w:rFonts w:asciiTheme="minorHAnsi" w:hAnsiTheme="minorHAnsi" w:cstheme="minorHAnsi"/>
        </w:rPr>
      </w:pPr>
      <w:r w:rsidRPr="00961658">
        <w:rPr>
          <w:rFonts w:asciiTheme="minorHAnsi" w:hAnsiTheme="minorHAnsi" w:cstheme="minorHAnsi"/>
        </w:rPr>
        <w:t xml:space="preserve">Complaint Outcomes - Successful </w:t>
      </w:r>
    </w:p>
    <w:p w14:paraId="33DF7B76" w14:textId="58EC97CC" w:rsidR="00151125" w:rsidRPr="00961658" w:rsidRDefault="00151125" w:rsidP="00151125">
      <w:pPr>
        <w:spacing w:after="0"/>
        <w:jc w:val="both"/>
        <w:rPr>
          <w:rFonts w:cstheme="minorHAnsi"/>
          <w:color w:val="000000"/>
          <w:sz w:val="18"/>
          <w:szCs w:val="18"/>
          <w:lang w:eastAsia="en-AU"/>
        </w:rPr>
      </w:pPr>
      <w:r w:rsidRPr="00961658">
        <w:rPr>
          <w:rFonts w:cstheme="minorHAnsi"/>
          <w:color w:val="000000"/>
          <w:szCs w:val="18"/>
          <w:lang w:eastAsia="en-AU"/>
        </w:rPr>
        <w:t xml:space="preserve">Should the decision of the internal complaints handling or appeal process or any external process be in </w:t>
      </w:r>
      <w:r w:rsidR="00D82007" w:rsidRPr="00961658">
        <w:rPr>
          <w:rFonts w:cstheme="minorHAnsi"/>
          <w:color w:val="000000"/>
          <w:szCs w:val="18"/>
          <w:lang w:eastAsia="en-AU"/>
        </w:rPr>
        <w:t>fa</w:t>
      </w:r>
      <w:r w:rsidRPr="00961658">
        <w:rPr>
          <w:rFonts w:cstheme="minorHAnsi"/>
          <w:color w:val="000000"/>
          <w:szCs w:val="18"/>
          <w:lang w:eastAsia="en-AU"/>
        </w:rPr>
        <w:t>vour of the overseas student, that decision shall be implemented immediately.  Any resulting recommendation and/or preventive or corrective action required by the decision shall also be taken as soon as practicable. All decisions and changes/actions will be recorded and the student will be notified in writing of the action taken.</w:t>
      </w:r>
      <w:r w:rsidR="0004490D" w:rsidRPr="00961658">
        <w:rPr>
          <w:rFonts w:cstheme="minorHAnsi"/>
          <w:color w:val="000000"/>
          <w:szCs w:val="18"/>
          <w:lang w:eastAsia="en-AU"/>
        </w:rPr>
        <w:t xml:space="preserve"> </w:t>
      </w:r>
    </w:p>
    <w:p w14:paraId="1F903B61" w14:textId="77777777" w:rsidR="00415F1A" w:rsidRPr="00961658" w:rsidRDefault="00F46A63" w:rsidP="00C46507">
      <w:pPr>
        <w:pStyle w:val="Heading2"/>
        <w:rPr>
          <w:rFonts w:asciiTheme="minorHAnsi" w:hAnsiTheme="minorHAnsi" w:cstheme="minorHAnsi"/>
        </w:rPr>
      </w:pPr>
      <w:r w:rsidRPr="00961658">
        <w:rPr>
          <w:rFonts w:asciiTheme="minorHAnsi" w:hAnsiTheme="minorHAnsi" w:cstheme="minorHAnsi"/>
        </w:rPr>
        <w:t>APPEALS</w:t>
      </w:r>
    </w:p>
    <w:p w14:paraId="7B42C616" w14:textId="77777777" w:rsidR="00415F1A" w:rsidRPr="00961658" w:rsidRDefault="00415F1A" w:rsidP="003A1007">
      <w:pPr>
        <w:tabs>
          <w:tab w:val="left" w:pos="540"/>
        </w:tabs>
        <w:jc w:val="both"/>
        <w:rPr>
          <w:rFonts w:cstheme="minorHAnsi"/>
          <w:lang w:eastAsia="en-AU"/>
        </w:rPr>
      </w:pPr>
      <w:r w:rsidRPr="00961658">
        <w:rPr>
          <w:rFonts w:cstheme="minorHAnsi"/>
          <w:lang w:eastAsia="en-AU"/>
        </w:rPr>
        <w:t>Valid grounds for an appeal against an assessment decision (where the Student feels the assessment decision is incorrect) could include the following:</w:t>
      </w:r>
    </w:p>
    <w:p w14:paraId="4BB62FA1" w14:textId="77777777" w:rsidR="00415F1A" w:rsidRPr="00961658" w:rsidRDefault="00415F1A" w:rsidP="00C46507">
      <w:pPr>
        <w:pStyle w:val="ListBullet2"/>
        <w:rPr>
          <w:rFonts w:cstheme="minorHAnsi"/>
        </w:rPr>
      </w:pPr>
      <w:r w:rsidRPr="00961658">
        <w:rPr>
          <w:rFonts w:cstheme="minorHAnsi"/>
        </w:rPr>
        <w:t xml:space="preserve">The judgement as to whether competency has been achieved and demonstrated was made incorrectly; </w:t>
      </w:r>
    </w:p>
    <w:p w14:paraId="274E1439" w14:textId="77777777" w:rsidR="00415F1A" w:rsidRPr="00961658" w:rsidRDefault="00415F1A" w:rsidP="00C46507">
      <w:pPr>
        <w:pStyle w:val="ListBullet2"/>
        <w:rPr>
          <w:rFonts w:cstheme="minorHAnsi"/>
        </w:rPr>
      </w:pPr>
      <w:r w:rsidRPr="00961658">
        <w:rPr>
          <w:rFonts w:cstheme="minorHAnsi"/>
        </w:rPr>
        <w:t xml:space="preserve">The judgement was not made in accordance with the Assessment Plan; </w:t>
      </w:r>
    </w:p>
    <w:p w14:paraId="796A9549" w14:textId="77777777" w:rsidR="00415F1A" w:rsidRPr="00961658" w:rsidRDefault="00415F1A" w:rsidP="00C46507">
      <w:pPr>
        <w:pStyle w:val="ListBullet2"/>
        <w:rPr>
          <w:rFonts w:cstheme="minorHAnsi"/>
        </w:rPr>
      </w:pPr>
      <w:r w:rsidRPr="00961658">
        <w:rPr>
          <w:rFonts w:cstheme="minorHAnsi"/>
        </w:rPr>
        <w:t>Alleged bias of the assessor;</w:t>
      </w:r>
    </w:p>
    <w:p w14:paraId="08EE15C6" w14:textId="77777777" w:rsidR="00415F1A" w:rsidRPr="00961658" w:rsidRDefault="00415F1A" w:rsidP="00C46507">
      <w:pPr>
        <w:pStyle w:val="ListBullet2"/>
        <w:rPr>
          <w:rFonts w:cstheme="minorHAnsi"/>
        </w:rPr>
      </w:pPr>
      <w:r w:rsidRPr="00961658">
        <w:rPr>
          <w:rFonts w:cstheme="minorHAnsi"/>
        </w:rPr>
        <w:t>Alleged lack of competence of the assessor;</w:t>
      </w:r>
    </w:p>
    <w:p w14:paraId="30C5F0F9" w14:textId="77777777" w:rsidR="00415F1A" w:rsidRPr="00961658" w:rsidRDefault="00415F1A" w:rsidP="00C46507">
      <w:pPr>
        <w:pStyle w:val="ListBullet2"/>
        <w:rPr>
          <w:rFonts w:cstheme="minorHAnsi"/>
        </w:rPr>
      </w:pPr>
      <w:r w:rsidRPr="00961658">
        <w:rPr>
          <w:rFonts w:cstheme="minorHAnsi"/>
        </w:rPr>
        <w:t>Alleged wrong information from the assessor regarding the assessment process;</w:t>
      </w:r>
    </w:p>
    <w:p w14:paraId="34BA4218" w14:textId="77777777" w:rsidR="00415F1A" w:rsidRPr="00961658" w:rsidRDefault="00415F1A" w:rsidP="00C46507">
      <w:pPr>
        <w:pStyle w:val="ListBullet2"/>
        <w:rPr>
          <w:rFonts w:cstheme="minorHAnsi"/>
        </w:rPr>
      </w:pPr>
      <w:r w:rsidRPr="00961658">
        <w:rPr>
          <w:rFonts w:cstheme="minorHAnsi"/>
        </w:rPr>
        <w:t>Alleged inappropriate assessment process for the particular competency;</w:t>
      </w:r>
    </w:p>
    <w:p w14:paraId="6886710D" w14:textId="0B5E79BD" w:rsidR="00415F1A" w:rsidRPr="00961658" w:rsidRDefault="00D82007" w:rsidP="00C46507">
      <w:pPr>
        <w:pStyle w:val="ListBullet2"/>
        <w:rPr>
          <w:rFonts w:cstheme="minorHAnsi"/>
        </w:rPr>
      </w:pPr>
      <w:r w:rsidRPr="00961658">
        <w:rPr>
          <w:rFonts w:cstheme="minorHAnsi"/>
        </w:rPr>
        <w:t>Fa</w:t>
      </w:r>
      <w:r w:rsidR="00415F1A" w:rsidRPr="00961658">
        <w:rPr>
          <w:rFonts w:cstheme="minorHAnsi"/>
        </w:rPr>
        <w:t>ulty or inappropriate equipment; and/or</w:t>
      </w:r>
    </w:p>
    <w:p w14:paraId="08ABF3DD" w14:textId="77777777" w:rsidR="00415F1A" w:rsidRPr="00961658" w:rsidRDefault="00415F1A" w:rsidP="00C46507">
      <w:pPr>
        <w:pStyle w:val="ListBullet2"/>
        <w:rPr>
          <w:rFonts w:cstheme="minorHAnsi"/>
        </w:rPr>
      </w:pPr>
      <w:r w:rsidRPr="00961658">
        <w:rPr>
          <w:rFonts w:cstheme="minorHAnsi"/>
        </w:rPr>
        <w:t>Inappropriate conditions.</w:t>
      </w:r>
    </w:p>
    <w:p w14:paraId="47B72D97" w14:textId="77777777" w:rsidR="00415F1A" w:rsidRPr="00961658" w:rsidRDefault="00415F1A" w:rsidP="00C46507">
      <w:pPr>
        <w:pStyle w:val="Heading2"/>
        <w:rPr>
          <w:rFonts w:asciiTheme="minorHAnsi" w:hAnsiTheme="minorHAnsi" w:cstheme="minorHAnsi"/>
        </w:rPr>
      </w:pPr>
      <w:r w:rsidRPr="00961658">
        <w:rPr>
          <w:rFonts w:asciiTheme="minorHAnsi" w:hAnsiTheme="minorHAnsi" w:cstheme="minorHAnsi"/>
        </w:rPr>
        <w:t xml:space="preserve">Appeal Outcomes </w:t>
      </w:r>
    </w:p>
    <w:p w14:paraId="595CDE8F" w14:textId="77777777" w:rsidR="00415F1A" w:rsidRPr="00961658" w:rsidRDefault="00415F1A" w:rsidP="003A1007">
      <w:pPr>
        <w:spacing w:after="120"/>
        <w:jc w:val="both"/>
        <w:rPr>
          <w:rFonts w:cstheme="minorHAnsi"/>
          <w:lang w:eastAsia="en-AU"/>
        </w:rPr>
      </w:pPr>
      <w:r w:rsidRPr="00961658">
        <w:rPr>
          <w:rFonts w:cstheme="minorHAnsi"/>
          <w:lang w:eastAsia="en-AU"/>
        </w:rPr>
        <w:t>An investigation into an Appeal may result in one of the following outcomes:</w:t>
      </w:r>
    </w:p>
    <w:p w14:paraId="5AD2F295" w14:textId="77777777" w:rsidR="00415F1A" w:rsidRPr="00961658" w:rsidRDefault="00415F1A" w:rsidP="00C46507">
      <w:pPr>
        <w:numPr>
          <w:ilvl w:val="0"/>
          <w:numId w:val="6"/>
        </w:numPr>
        <w:tabs>
          <w:tab w:val="left" w:pos="1134"/>
        </w:tabs>
        <w:autoSpaceDE w:val="0"/>
        <w:autoSpaceDN w:val="0"/>
        <w:adjustRightInd w:val="0"/>
        <w:spacing w:after="0"/>
        <w:ind w:left="1134" w:hanging="567"/>
        <w:jc w:val="both"/>
        <w:rPr>
          <w:rFonts w:cstheme="minorHAnsi"/>
          <w:lang w:eastAsia="en-AU"/>
        </w:rPr>
      </w:pPr>
      <w:r w:rsidRPr="00961658">
        <w:rPr>
          <w:rFonts w:cstheme="minorHAnsi"/>
          <w:lang w:eastAsia="en-AU"/>
        </w:rPr>
        <w:t>Appeal is upheld; in this event the following options will be available:</w:t>
      </w:r>
    </w:p>
    <w:p w14:paraId="69B127C7" w14:textId="77777777" w:rsidR="00415F1A" w:rsidRPr="00961658" w:rsidRDefault="00415F1A" w:rsidP="00C46507">
      <w:pPr>
        <w:numPr>
          <w:ilvl w:val="1"/>
          <w:numId w:val="5"/>
        </w:numPr>
        <w:spacing w:after="0"/>
        <w:jc w:val="both"/>
        <w:rPr>
          <w:rFonts w:cstheme="minorHAnsi"/>
          <w:lang w:eastAsia="en-AU"/>
        </w:rPr>
      </w:pPr>
      <w:r w:rsidRPr="00961658">
        <w:rPr>
          <w:rFonts w:cstheme="minorHAnsi"/>
          <w:lang w:val="en-US" w:eastAsia="en-AU"/>
        </w:rPr>
        <w:t xml:space="preserve">The original assessment will be re-assessed, </w:t>
      </w:r>
      <w:r w:rsidR="00151125" w:rsidRPr="00961658">
        <w:rPr>
          <w:rFonts w:cstheme="minorHAnsi"/>
          <w:lang w:val="en-US" w:eastAsia="en-AU"/>
        </w:rPr>
        <w:t>potentially by another assessor as soon as can be arranged</w:t>
      </w:r>
      <w:r w:rsidRPr="00961658">
        <w:rPr>
          <w:rFonts w:cstheme="minorHAnsi"/>
          <w:lang w:val="en-US" w:eastAsia="en-AU"/>
        </w:rPr>
        <w:t xml:space="preserve"> </w:t>
      </w:r>
    </w:p>
    <w:p w14:paraId="4C4FDB7A" w14:textId="77777777" w:rsidR="00415F1A" w:rsidRPr="00961658" w:rsidRDefault="00415F1A" w:rsidP="00C46507">
      <w:pPr>
        <w:numPr>
          <w:ilvl w:val="1"/>
          <w:numId w:val="5"/>
        </w:numPr>
        <w:spacing w:after="0"/>
        <w:jc w:val="both"/>
        <w:rPr>
          <w:rFonts w:cstheme="minorHAnsi"/>
          <w:lang w:eastAsia="en-AU"/>
        </w:rPr>
      </w:pPr>
      <w:r w:rsidRPr="00961658">
        <w:rPr>
          <w:rFonts w:cstheme="minorHAnsi"/>
          <w:lang w:val="en-US" w:eastAsia="en-AU"/>
        </w:rPr>
        <w:t>Appropriate recognition will be granted</w:t>
      </w:r>
      <w:r w:rsidR="00151125" w:rsidRPr="00961658">
        <w:rPr>
          <w:rFonts w:cstheme="minorHAnsi"/>
          <w:lang w:val="en-US" w:eastAsia="en-AU"/>
        </w:rPr>
        <w:t xml:space="preserve"> forthwith </w:t>
      </w:r>
    </w:p>
    <w:p w14:paraId="2EA3BD86" w14:textId="74A6BD1C" w:rsidR="00415F1A" w:rsidRPr="00961658" w:rsidRDefault="00415F1A" w:rsidP="00C46507">
      <w:pPr>
        <w:numPr>
          <w:ilvl w:val="1"/>
          <w:numId w:val="5"/>
        </w:numPr>
        <w:spacing w:after="0"/>
        <w:jc w:val="both"/>
        <w:rPr>
          <w:rFonts w:cstheme="minorHAnsi"/>
          <w:lang w:eastAsia="en-AU"/>
        </w:rPr>
      </w:pPr>
      <w:r w:rsidRPr="00961658">
        <w:rPr>
          <w:rFonts w:cstheme="minorHAnsi"/>
          <w:lang w:val="en-US" w:eastAsia="en-AU"/>
        </w:rPr>
        <w:t xml:space="preserve">A new assessment shall be conducted/arranged </w:t>
      </w:r>
      <w:r w:rsidR="0004490D" w:rsidRPr="00961658">
        <w:rPr>
          <w:rFonts w:cstheme="minorHAnsi"/>
          <w:lang w:val="en-US" w:eastAsia="en-AU"/>
        </w:rPr>
        <w:t xml:space="preserve">without delay </w:t>
      </w:r>
    </w:p>
    <w:p w14:paraId="5AAA8E3A" w14:textId="77777777" w:rsidR="00415F1A" w:rsidRPr="00961658" w:rsidRDefault="00415F1A" w:rsidP="005544C2">
      <w:pPr>
        <w:numPr>
          <w:ilvl w:val="0"/>
          <w:numId w:val="6"/>
        </w:numPr>
        <w:tabs>
          <w:tab w:val="left" w:pos="1134"/>
        </w:tabs>
        <w:autoSpaceDE w:val="0"/>
        <w:autoSpaceDN w:val="0"/>
        <w:adjustRightInd w:val="0"/>
        <w:spacing w:before="120" w:after="0"/>
        <w:ind w:left="1134" w:hanging="567"/>
        <w:jc w:val="both"/>
        <w:rPr>
          <w:rFonts w:cstheme="minorHAnsi"/>
          <w:lang w:eastAsia="en-AU"/>
        </w:rPr>
      </w:pPr>
      <w:r w:rsidRPr="00961658">
        <w:rPr>
          <w:rFonts w:cstheme="minorHAnsi"/>
          <w:lang w:eastAsia="en-AU"/>
        </w:rPr>
        <w:t xml:space="preserve">Appeal is rejected/ not upheld; </w:t>
      </w:r>
      <w:r w:rsidRPr="00961658">
        <w:rPr>
          <w:rFonts w:cstheme="minorHAnsi"/>
          <w:lang w:val="en-US" w:eastAsia="en-AU"/>
        </w:rPr>
        <w:t xml:space="preserve">in accordance with </w:t>
      </w:r>
      <w:r w:rsidR="000F7AEA" w:rsidRPr="00961658">
        <w:rPr>
          <w:rFonts w:cstheme="minorHAnsi"/>
        </w:rPr>
        <w:fldChar w:fldCharType="begin"/>
      </w:r>
      <w:r w:rsidR="000F7AEA" w:rsidRPr="00961658">
        <w:rPr>
          <w:rFonts w:cstheme="minorHAnsi"/>
        </w:rPr>
        <w:instrText xml:space="preserve"> DOCPROPERTY Company </w:instrText>
      </w:r>
      <w:r w:rsidR="000F7AEA" w:rsidRPr="00961658">
        <w:rPr>
          <w:rFonts w:cstheme="minorHAnsi"/>
        </w:rPr>
        <w:fldChar w:fldCharType="end"/>
      </w:r>
      <w:r w:rsidRPr="00961658">
        <w:rPr>
          <w:rFonts w:cstheme="minorHAnsi"/>
        </w:rPr>
        <w:t xml:space="preserve"> assessment policy the Student will be required to: </w:t>
      </w:r>
    </w:p>
    <w:p w14:paraId="5C1F2B06" w14:textId="77777777" w:rsidR="00415F1A" w:rsidRPr="00961658" w:rsidRDefault="00415F1A" w:rsidP="00C46507">
      <w:pPr>
        <w:numPr>
          <w:ilvl w:val="0"/>
          <w:numId w:val="7"/>
        </w:numPr>
        <w:spacing w:after="0"/>
        <w:jc w:val="both"/>
        <w:rPr>
          <w:rFonts w:cstheme="minorHAnsi"/>
          <w:lang w:val="en-US" w:eastAsia="en-AU"/>
        </w:rPr>
      </w:pPr>
      <w:r w:rsidRPr="00961658">
        <w:rPr>
          <w:rFonts w:cstheme="minorHAnsi"/>
          <w:lang w:val="en-US" w:eastAsia="en-AU"/>
        </w:rPr>
        <w:t xml:space="preserve">undertake further training or experience prior to further assessment; or </w:t>
      </w:r>
    </w:p>
    <w:p w14:paraId="32C26ADC" w14:textId="77777777" w:rsidR="00415F1A" w:rsidRPr="00961658" w:rsidRDefault="00415F1A" w:rsidP="00C46507">
      <w:pPr>
        <w:numPr>
          <w:ilvl w:val="0"/>
          <w:numId w:val="7"/>
        </w:numPr>
        <w:spacing w:after="0"/>
        <w:jc w:val="both"/>
        <w:rPr>
          <w:rFonts w:cstheme="minorHAnsi"/>
          <w:lang w:val="en-US" w:eastAsia="en-AU"/>
        </w:rPr>
      </w:pPr>
      <w:r w:rsidRPr="00961658">
        <w:rPr>
          <w:rFonts w:cstheme="minorHAnsi"/>
          <w:lang w:val="en-US" w:eastAsia="en-AU"/>
        </w:rPr>
        <w:t>re-submit further evidence; or</w:t>
      </w:r>
    </w:p>
    <w:p w14:paraId="678A400D" w14:textId="77777777" w:rsidR="00415F1A" w:rsidRPr="00961658" w:rsidRDefault="00415F1A" w:rsidP="00C46507">
      <w:pPr>
        <w:numPr>
          <w:ilvl w:val="0"/>
          <w:numId w:val="7"/>
        </w:numPr>
        <w:spacing w:after="0"/>
        <w:jc w:val="both"/>
        <w:rPr>
          <w:rFonts w:cstheme="minorHAnsi"/>
          <w:lang w:val="en-US" w:eastAsia="en-AU"/>
        </w:rPr>
      </w:pPr>
      <w:r w:rsidRPr="00961658">
        <w:rPr>
          <w:rFonts w:cstheme="minorHAnsi"/>
          <w:lang w:val="en-US" w:eastAsia="en-AU"/>
        </w:rPr>
        <w:t>submit/undertake a new assessment</w:t>
      </w:r>
      <w:r w:rsidRPr="00961658">
        <w:rPr>
          <w:rFonts w:cstheme="minorHAnsi"/>
        </w:rPr>
        <w:t xml:space="preserve"> </w:t>
      </w:r>
    </w:p>
    <w:p w14:paraId="3DC83386" w14:textId="77777777" w:rsidR="00415F1A" w:rsidRPr="00961658" w:rsidRDefault="00415F1A" w:rsidP="00C46507">
      <w:pPr>
        <w:pStyle w:val="Heading2"/>
        <w:rPr>
          <w:rFonts w:asciiTheme="minorHAnsi" w:hAnsiTheme="minorHAnsi" w:cstheme="minorHAnsi"/>
        </w:rPr>
      </w:pPr>
      <w:r w:rsidRPr="00961658">
        <w:rPr>
          <w:rFonts w:asciiTheme="minorHAnsi" w:hAnsiTheme="minorHAnsi" w:cstheme="minorHAnsi"/>
        </w:rPr>
        <w:t>Actioning Outcomes</w:t>
      </w:r>
    </w:p>
    <w:p w14:paraId="446D7EBC" w14:textId="77777777" w:rsidR="00415F1A" w:rsidRPr="00961658" w:rsidRDefault="00415F1A" w:rsidP="00151125">
      <w:pPr>
        <w:spacing w:after="120"/>
        <w:jc w:val="both"/>
        <w:rPr>
          <w:rFonts w:cstheme="minorHAnsi"/>
          <w:lang w:eastAsia="en-AU"/>
        </w:rPr>
      </w:pPr>
      <w:r w:rsidRPr="00961658">
        <w:rPr>
          <w:rFonts w:cstheme="minorHAnsi"/>
          <w:lang w:eastAsia="en-AU"/>
        </w:rPr>
        <w:t xml:space="preserve">Where the complaint or appeal is upheld, </w:t>
      </w:r>
      <w:r w:rsidR="0004490D" w:rsidRPr="00961658">
        <w:rPr>
          <w:rFonts w:cstheme="minorHAnsi"/>
          <w:lang w:eastAsia="en-AU"/>
        </w:rPr>
        <w:fldChar w:fldCharType="begin"/>
      </w:r>
      <w:r w:rsidR="0004490D" w:rsidRPr="00961658">
        <w:rPr>
          <w:rFonts w:cstheme="minorHAnsi"/>
          <w:lang w:eastAsia="en-AU"/>
        </w:rPr>
        <w:instrText xml:space="preserve"> DOCPROPERTY Company </w:instrText>
      </w:r>
      <w:r w:rsidR="0004490D" w:rsidRPr="00961658">
        <w:rPr>
          <w:rFonts w:cstheme="minorHAnsi"/>
          <w:lang w:eastAsia="en-AU"/>
        </w:rPr>
        <w:fldChar w:fldCharType="end"/>
      </w:r>
      <w:r w:rsidR="0004490D" w:rsidRPr="00961658">
        <w:rPr>
          <w:rFonts w:cstheme="minorHAnsi"/>
          <w:lang w:eastAsia="en-AU"/>
        </w:rPr>
        <w:t xml:space="preserve"> </w:t>
      </w:r>
      <w:r w:rsidRPr="00961658">
        <w:rPr>
          <w:rFonts w:cstheme="minorHAnsi"/>
          <w:lang w:eastAsia="en-AU"/>
        </w:rPr>
        <w:t>will implement the required corrective action within 28 days and advise the student in writing of the outcome.</w:t>
      </w:r>
    </w:p>
    <w:p w14:paraId="37A3D115" w14:textId="77777777" w:rsidR="00415F1A" w:rsidRPr="00961658" w:rsidRDefault="00415F1A" w:rsidP="00C46507">
      <w:pPr>
        <w:numPr>
          <w:ilvl w:val="1"/>
          <w:numId w:val="15"/>
        </w:numPr>
        <w:tabs>
          <w:tab w:val="left" w:pos="1134"/>
        </w:tabs>
        <w:autoSpaceDE w:val="0"/>
        <w:autoSpaceDN w:val="0"/>
        <w:adjustRightInd w:val="0"/>
        <w:spacing w:after="120"/>
        <w:ind w:left="1134" w:hanging="567"/>
        <w:jc w:val="both"/>
        <w:rPr>
          <w:rFonts w:cstheme="minorHAnsi"/>
          <w:lang w:val="x-none" w:eastAsia="en-AU"/>
        </w:rPr>
      </w:pPr>
      <w:r w:rsidRPr="00961658">
        <w:rPr>
          <w:rFonts w:cstheme="minorHAnsi"/>
          <w:lang w:eastAsia="en-AU"/>
        </w:rPr>
        <w:t xml:space="preserve">If you are Under 18 </w:t>
      </w:r>
      <w:r w:rsidR="00D01979" w:rsidRPr="00961658">
        <w:rPr>
          <w:rFonts w:cstheme="minorHAnsi"/>
          <w:lang w:eastAsia="en-AU"/>
        </w:rPr>
        <w:t xml:space="preserve">years of age </w:t>
      </w:r>
      <w:r w:rsidRPr="00961658">
        <w:rPr>
          <w:rFonts w:cstheme="minorHAnsi"/>
          <w:lang w:eastAsia="en-AU"/>
        </w:rPr>
        <w:t>a copy of your Complaint Form will be sent to your Parent or Legal Guardian</w:t>
      </w:r>
      <w:r w:rsidR="0004490D" w:rsidRPr="00961658">
        <w:rPr>
          <w:rFonts w:cstheme="minorHAnsi"/>
          <w:lang w:eastAsia="en-AU"/>
        </w:rPr>
        <w:t>.</w:t>
      </w:r>
    </w:p>
    <w:p w14:paraId="2298E3DA" w14:textId="77777777" w:rsidR="00415F1A" w:rsidRPr="00961658" w:rsidRDefault="00415F1A" w:rsidP="00C46507">
      <w:pPr>
        <w:numPr>
          <w:ilvl w:val="1"/>
          <w:numId w:val="15"/>
        </w:numPr>
        <w:tabs>
          <w:tab w:val="left" w:pos="1134"/>
        </w:tabs>
        <w:autoSpaceDE w:val="0"/>
        <w:autoSpaceDN w:val="0"/>
        <w:adjustRightInd w:val="0"/>
        <w:spacing w:after="120"/>
        <w:ind w:left="1134" w:hanging="567"/>
        <w:jc w:val="both"/>
        <w:rPr>
          <w:rFonts w:cstheme="minorHAnsi"/>
          <w:lang w:val="x-none" w:eastAsia="en-AU"/>
        </w:rPr>
      </w:pPr>
      <w:r w:rsidRPr="00961658">
        <w:rPr>
          <w:rFonts w:cstheme="minorHAnsi"/>
          <w:lang w:eastAsia="en-AU"/>
        </w:rPr>
        <w:t>A copy of all outcomes and correspondence raised during the process will also be forwarded to your Parent or Legal Guardian</w:t>
      </w:r>
      <w:r w:rsidR="0004490D" w:rsidRPr="00961658">
        <w:rPr>
          <w:rFonts w:cstheme="minorHAnsi"/>
          <w:lang w:eastAsia="en-AU"/>
        </w:rPr>
        <w:t>.</w:t>
      </w:r>
    </w:p>
    <w:p w14:paraId="5E69F823" w14:textId="77777777" w:rsidR="00415F1A" w:rsidRPr="00961658" w:rsidRDefault="00415F1A" w:rsidP="00C46507">
      <w:pPr>
        <w:pStyle w:val="Heading2"/>
        <w:rPr>
          <w:rFonts w:asciiTheme="minorHAnsi" w:hAnsiTheme="minorHAnsi" w:cstheme="minorHAnsi"/>
        </w:rPr>
      </w:pPr>
      <w:r w:rsidRPr="00961658">
        <w:rPr>
          <w:rFonts w:asciiTheme="minorHAnsi" w:hAnsiTheme="minorHAnsi" w:cstheme="minorHAnsi"/>
        </w:rPr>
        <w:lastRenderedPageBreak/>
        <w:t>Internal appeals or complaints</w:t>
      </w:r>
    </w:p>
    <w:p w14:paraId="22613DAB" w14:textId="77777777" w:rsidR="00415F1A" w:rsidRPr="00961658" w:rsidRDefault="00415F1A" w:rsidP="00EF0A1F">
      <w:pPr>
        <w:numPr>
          <w:ilvl w:val="0"/>
          <w:numId w:val="27"/>
        </w:numPr>
      </w:pPr>
      <w:r w:rsidRPr="00961658">
        <w:t>All internal complaints / appeals should be committed to in writing at the earliest possible opportunity utilizing the Complaint Form</w:t>
      </w:r>
      <w:r w:rsidR="0004490D" w:rsidRPr="00961658">
        <w:t>.</w:t>
      </w:r>
    </w:p>
    <w:p w14:paraId="4DE6CA17" w14:textId="77777777" w:rsidR="00EF0A1F" w:rsidRPr="00EF0A1F" w:rsidRDefault="00EF0A1F" w:rsidP="00EF0A1F">
      <w:pPr>
        <w:numPr>
          <w:ilvl w:val="0"/>
          <w:numId w:val="27"/>
        </w:numPr>
      </w:pPr>
      <w:r w:rsidRPr="00EF0A1F">
        <w:t xml:space="preserve">A submitted Complaint Form will constitute a formal complaint/appeal from the student. </w:t>
      </w:r>
    </w:p>
    <w:p w14:paraId="29E3A175" w14:textId="77777777" w:rsidR="00EF0A1F" w:rsidRPr="00EF0A1F" w:rsidRDefault="00EF0A1F" w:rsidP="00EF0A1F">
      <w:pPr>
        <w:numPr>
          <w:ilvl w:val="0"/>
          <w:numId w:val="27"/>
        </w:numPr>
      </w:pPr>
      <w:r w:rsidRPr="00EF0A1F">
        <w:t>The CEO of  will be informed through receipt of all student complaints/appeals.</w:t>
      </w:r>
    </w:p>
    <w:p w14:paraId="1CB5DBD3" w14:textId="77777777" w:rsidR="00EF0A1F" w:rsidRPr="00EF0A1F" w:rsidRDefault="00EF0A1F" w:rsidP="00EF0A1F">
      <w:pPr>
        <w:numPr>
          <w:ilvl w:val="0"/>
          <w:numId w:val="27"/>
        </w:numPr>
      </w:pPr>
      <w:r w:rsidRPr="00EF0A1F">
        <w:t>The CEO of  may delegate responsibility for the resolution of the complaint/appeal as required.</w:t>
      </w:r>
    </w:p>
    <w:p w14:paraId="07BEEAB9" w14:textId="77777777" w:rsidR="00EF0A1F" w:rsidRPr="00EF0A1F" w:rsidRDefault="00EF0A1F" w:rsidP="00EF0A1F">
      <w:pPr>
        <w:numPr>
          <w:ilvl w:val="0"/>
          <w:numId w:val="27"/>
        </w:numPr>
      </w:pPr>
      <w:r w:rsidRPr="00EF0A1F">
        <w:t>In the case of a complaint/appeal, the CEO of  will initiate a transparent, participative process to deal with the issues at hand.</w:t>
      </w:r>
    </w:p>
    <w:p w14:paraId="423F701B" w14:textId="77777777" w:rsidR="00EF0A1F" w:rsidRPr="00EF0A1F" w:rsidRDefault="00EF0A1F" w:rsidP="00EF0A1F">
      <w:pPr>
        <w:numPr>
          <w:ilvl w:val="0"/>
          <w:numId w:val="27"/>
        </w:numPr>
      </w:pPr>
      <w:r w:rsidRPr="00EF0A1F">
        <w:t>Assessment appeals will be processed in accordance with the Assessment Appeals Procedure.</w:t>
      </w:r>
    </w:p>
    <w:p w14:paraId="16BC9ECB" w14:textId="77777777" w:rsidR="00EF0A1F" w:rsidRPr="00EF0A1F" w:rsidRDefault="00EF0A1F" w:rsidP="00EF0A1F">
      <w:pPr>
        <w:numPr>
          <w:ilvl w:val="0"/>
          <w:numId w:val="27"/>
        </w:numPr>
      </w:pPr>
      <w:r w:rsidRPr="00EF0A1F">
        <w:t>Complaints or appeals where-ever possible are to be resolved within 10 working days of the initial application.</w:t>
      </w:r>
    </w:p>
    <w:p w14:paraId="5D248333" w14:textId="77777777" w:rsidR="00EF0A1F" w:rsidRPr="00EF0A1F" w:rsidRDefault="00EF0A1F" w:rsidP="00EF0A1F">
      <w:pPr>
        <w:numPr>
          <w:ilvl w:val="0"/>
          <w:numId w:val="27"/>
        </w:numPr>
      </w:pPr>
      <w:r w:rsidRPr="00EF0A1F">
        <w:t>Length of time may vary depending on the complexity of the case</w:t>
      </w:r>
    </w:p>
    <w:p w14:paraId="5CCA10DF" w14:textId="77777777" w:rsidR="00EF0A1F" w:rsidRPr="00EF0A1F" w:rsidRDefault="00EF0A1F" w:rsidP="00EF0A1F">
      <w:pPr>
        <w:numPr>
          <w:ilvl w:val="0"/>
          <w:numId w:val="27"/>
        </w:numPr>
      </w:pPr>
      <w:r w:rsidRPr="00EF0A1F">
        <w:t>If the learner is Under 18 a copy of the Complaint Form is sent to the learner’s  Parent or Legal Guardian</w:t>
      </w:r>
    </w:p>
    <w:p w14:paraId="4EF61094" w14:textId="77777777" w:rsidR="00EF0A1F" w:rsidRPr="00EF0A1F" w:rsidRDefault="00EF0A1F" w:rsidP="00EF0A1F">
      <w:pPr>
        <w:numPr>
          <w:ilvl w:val="0"/>
          <w:numId w:val="27"/>
        </w:numPr>
      </w:pPr>
      <w:r w:rsidRPr="00EF0A1F">
        <w:t>A copy of all outcomes and correspondence raised during the process will also be forwarded to the learner’s Parent or Legal Guardian</w:t>
      </w:r>
    </w:p>
    <w:p w14:paraId="50E6E83D" w14:textId="77777777" w:rsidR="00EF0A1F" w:rsidRPr="00EF0A1F" w:rsidRDefault="00EF0A1F" w:rsidP="00EF0A1F">
      <w:pPr>
        <w:numPr>
          <w:ilvl w:val="0"/>
          <w:numId w:val="27"/>
        </w:numPr>
      </w:pPr>
      <w:r w:rsidRPr="00EF0A1F">
        <w:t>In all cases the final conclusion will be endorsed by the CEO .</w:t>
      </w:r>
    </w:p>
    <w:p w14:paraId="45684A45" w14:textId="77777777" w:rsidR="00EF0A1F" w:rsidRPr="00EF0A1F" w:rsidRDefault="00EF0A1F" w:rsidP="00EF0A1F">
      <w:pPr>
        <w:numPr>
          <w:ilvl w:val="0"/>
          <w:numId w:val="27"/>
        </w:numPr>
      </w:pPr>
      <w:r w:rsidRPr="00EF0A1F">
        <w:t>The student will be advised in writing of the outcome of their complaint/appeal.</w:t>
      </w:r>
    </w:p>
    <w:p w14:paraId="4CF6184D" w14:textId="77777777" w:rsidR="00EF0A1F" w:rsidRPr="00EF0A1F" w:rsidRDefault="00EF0A1F" w:rsidP="00EF0A1F">
      <w:pPr>
        <w:numPr>
          <w:ilvl w:val="0"/>
          <w:numId w:val="27"/>
        </w:numPr>
      </w:pPr>
      <w:r w:rsidRPr="00EF0A1F">
        <w:t>If the outcome is not to the satisfaction of the Student, they may seek an appointment with the CEO within 7 days from the date of written outcome.</w:t>
      </w:r>
    </w:p>
    <w:p w14:paraId="180F16A5" w14:textId="77777777" w:rsidR="00EF0A1F" w:rsidRPr="00EF0A1F" w:rsidRDefault="00EF0A1F" w:rsidP="00EF0A1F">
      <w:pPr>
        <w:numPr>
          <w:ilvl w:val="0"/>
          <w:numId w:val="27"/>
        </w:numPr>
      </w:pPr>
      <w:r w:rsidRPr="00EF0A1F">
        <w:t xml:space="preserve">The CEO will review the appeal and within 10 days inform the learner that the decision will be final. The student has the option to seek the judgement of an independent body the if they are still not satisfied with the decision of the CEO. </w:t>
      </w:r>
    </w:p>
    <w:p w14:paraId="15E47529" w14:textId="77777777" w:rsidR="00EF0A1F" w:rsidRPr="00EF0A1F" w:rsidRDefault="00EF0A1F" w:rsidP="00EF0A1F">
      <w:pPr>
        <w:numPr>
          <w:ilvl w:val="0"/>
          <w:numId w:val="27"/>
        </w:numPr>
      </w:pPr>
      <w:r w:rsidRPr="00EF0A1F">
        <w:t>All grievances, complaints and appeals will be handled as Staff-In-Confidence.</w:t>
      </w:r>
    </w:p>
    <w:p w14:paraId="786F68BA" w14:textId="77777777" w:rsidR="00EF0A1F" w:rsidRPr="00EF0A1F" w:rsidRDefault="00EF0A1F" w:rsidP="00EF0A1F">
      <w:pPr>
        <w:numPr>
          <w:ilvl w:val="0"/>
          <w:numId w:val="27"/>
        </w:numPr>
      </w:pPr>
      <w:r w:rsidRPr="00EF0A1F">
        <w:t>All complaints/appeals will be discussed at Management Review meetings for continuous improvement of the processes.</w:t>
      </w:r>
    </w:p>
    <w:p w14:paraId="524196E1" w14:textId="77777777" w:rsidR="00415F1A" w:rsidRPr="00961658" w:rsidRDefault="0058090F" w:rsidP="00C46507">
      <w:pPr>
        <w:pStyle w:val="Heading2"/>
        <w:rPr>
          <w:rFonts w:asciiTheme="minorHAnsi" w:hAnsiTheme="minorHAnsi" w:cstheme="minorHAnsi"/>
        </w:rPr>
      </w:pPr>
      <w:r w:rsidRPr="00961658">
        <w:rPr>
          <w:rFonts w:asciiTheme="minorHAnsi" w:hAnsiTheme="minorHAnsi" w:cstheme="minorHAnsi"/>
        </w:rPr>
        <w:t>A</w:t>
      </w:r>
      <w:r w:rsidR="00415F1A" w:rsidRPr="00961658">
        <w:rPr>
          <w:rFonts w:asciiTheme="minorHAnsi" w:hAnsiTheme="minorHAnsi" w:cstheme="minorHAnsi"/>
        </w:rPr>
        <w:t xml:space="preserve">ccess and Equity  </w:t>
      </w:r>
    </w:p>
    <w:p w14:paraId="39461CD7" w14:textId="77777777" w:rsidR="00415F1A" w:rsidRPr="00961658" w:rsidRDefault="00415F1A" w:rsidP="00415F1A">
      <w:pPr>
        <w:tabs>
          <w:tab w:val="left" w:pos="1134"/>
        </w:tabs>
        <w:autoSpaceDE w:val="0"/>
        <w:autoSpaceDN w:val="0"/>
        <w:adjustRightInd w:val="0"/>
        <w:jc w:val="both"/>
        <w:rPr>
          <w:rFonts w:cstheme="minorHAnsi"/>
          <w:lang w:val="en-US" w:eastAsia="en-AU"/>
        </w:rPr>
      </w:pPr>
      <w:r w:rsidRPr="00961658">
        <w:rPr>
          <w:rFonts w:cstheme="minorHAnsi"/>
          <w:lang w:eastAsia="en-AU"/>
        </w:rPr>
        <w:t xml:space="preserve">The </w:t>
      </w:r>
      <w:r w:rsidRPr="00961658">
        <w:rPr>
          <w:rFonts w:cstheme="minorHAnsi"/>
          <w:lang w:eastAsia="en-AU"/>
        </w:rPr>
        <w:fldChar w:fldCharType="begin"/>
      </w:r>
      <w:r w:rsidRPr="00961658">
        <w:rPr>
          <w:rFonts w:cstheme="minorHAnsi"/>
          <w:lang w:eastAsia="en-AU"/>
        </w:rPr>
        <w:instrText xml:space="preserve"> DOCPROPERTY Company </w:instrText>
      </w:r>
      <w:r w:rsidRPr="00961658">
        <w:rPr>
          <w:rFonts w:cstheme="minorHAnsi"/>
          <w:lang w:eastAsia="en-AU"/>
        </w:rPr>
        <w:fldChar w:fldCharType="end"/>
      </w:r>
      <w:r w:rsidRPr="00961658">
        <w:rPr>
          <w:rFonts w:cstheme="minorHAnsi"/>
          <w:lang w:eastAsia="en-AU"/>
        </w:rPr>
        <w:t xml:space="preserve"> Access &amp; Equity Policy applies.  (See Access and Equity Policy)  </w:t>
      </w:r>
    </w:p>
    <w:p w14:paraId="51CD3B8C" w14:textId="77777777" w:rsidR="00415F1A" w:rsidRPr="00961658" w:rsidRDefault="00415F1A" w:rsidP="00C46507">
      <w:pPr>
        <w:pStyle w:val="Heading2"/>
        <w:rPr>
          <w:rFonts w:asciiTheme="minorHAnsi" w:hAnsiTheme="minorHAnsi" w:cstheme="minorHAnsi"/>
        </w:rPr>
      </w:pPr>
      <w:r w:rsidRPr="00961658">
        <w:rPr>
          <w:rFonts w:asciiTheme="minorHAnsi" w:hAnsiTheme="minorHAnsi" w:cstheme="minorHAnsi"/>
        </w:rPr>
        <w:t xml:space="preserve">Records Management </w:t>
      </w:r>
    </w:p>
    <w:p w14:paraId="497242B9" w14:textId="77777777" w:rsidR="00415F1A" w:rsidRPr="00961658" w:rsidRDefault="00415F1A" w:rsidP="00F46A63">
      <w:pPr>
        <w:tabs>
          <w:tab w:val="left" w:pos="1134"/>
        </w:tabs>
        <w:autoSpaceDE w:val="0"/>
        <w:autoSpaceDN w:val="0"/>
        <w:adjustRightInd w:val="0"/>
        <w:spacing w:after="120"/>
        <w:jc w:val="both"/>
        <w:rPr>
          <w:rFonts w:cstheme="minorHAnsi"/>
          <w:lang w:eastAsia="en-AU"/>
        </w:rPr>
      </w:pPr>
      <w:r w:rsidRPr="00961658">
        <w:rPr>
          <w:rFonts w:cstheme="minorHAnsi"/>
          <w:lang w:eastAsia="en-AU"/>
        </w:rPr>
        <w:t>Records of all appeals and their outcomes are maintained securely.</w:t>
      </w:r>
    </w:p>
    <w:p w14:paraId="3F769D61" w14:textId="77777777" w:rsidR="00415F1A" w:rsidRPr="00961658" w:rsidRDefault="00415F1A" w:rsidP="00F46A63">
      <w:pPr>
        <w:tabs>
          <w:tab w:val="left" w:pos="1134"/>
        </w:tabs>
        <w:autoSpaceDE w:val="0"/>
        <w:autoSpaceDN w:val="0"/>
        <w:adjustRightInd w:val="0"/>
        <w:spacing w:after="120"/>
        <w:jc w:val="both"/>
        <w:rPr>
          <w:rFonts w:cstheme="minorHAnsi"/>
          <w:lang w:eastAsia="en-AU"/>
        </w:rPr>
      </w:pPr>
      <w:r w:rsidRPr="00961658">
        <w:rPr>
          <w:rFonts w:cstheme="minorHAnsi"/>
          <w:lang w:eastAsia="en-AU"/>
        </w:rPr>
        <w:t>Records of appeals will include:</w:t>
      </w:r>
    </w:p>
    <w:p w14:paraId="44807AD7" w14:textId="77777777" w:rsidR="00415F1A" w:rsidRPr="00961658" w:rsidRDefault="00415F1A" w:rsidP="00C46507">
      <w:pPr>
        <w:numPr>
          <w:ilvl w:val="0"/>
          <w:numId w:val="11"/>
        </w:numPr>
        <w:tabs>
          <w:tab w:val="left" w:pos="1134"/>
        </w:tabs>
        <w:autoSpaceDE w:val="0"/>
        <w:autoSpaceDN w:val="0"/>
        <w:adjustRightInd w:val="0"/>
        <w:spacing w:after="120"/>
        <w:jc w:val="both"/>
        <w:rPr>
          <w:rFonts w:cstheme="minorHAnsi"/>
          <w:lang w:eastAsia="en-AU"/>
        </w:rPr>
      </w:pPr>
      <w:r w:rsidRPr="00961658">
        <w:rPr>
          <w:rFonts w:cstheme="minorHAnsi"/>
          <w:lang w:eastAsia="en-AU"/>
        </w:rPr>
        <w:t>How the appeal was dealt with;</w:t>
      </w:r>
    </w:p>
    <w:p w14:paraId="0FF55377" w14:textId="77777777" w:rsidR="00415F1A" w:rsidRPr="00961658" w:rsidRDefault="00415F1A" w:rsidP="00C46507">
      <w:pPr>
        <w:numPr>
          <w:ilvl w:val="0"/>
          <w:numId w:val="11"/>
        </w:numPr>
        <w:tabs>
          <w:tab w:val="left" w:pos="1134"/>
        </w:tabs>
        <w:autoSpaceDE w:val="0"/>
        <w:autoSpaceDN w:val="0"/>
        <w:adjustRightInd w:val="0"/>
        <w:spacing w:after="120"/>
        <w:jc w:val="both"/>
        <w:rPr>
          <w:rFonts w:cstheme="minorHAnsi"/>
          <w:lang w:eastAsia="en-AU"/>
        </w:rPr>
      </w:pPr>
      <w:r w:rsidRPr="00961658">
        <w:rPr>
          <w:rFonts w:cstheme="minorHAnsi"/>
          <w:lang w:eastAsia="en-AU"/>
        </w:rPr>
        <w:t xml:space="preserve">The outcome of the appeal; </w:t>
      </w:r>
    </w:p>
    <w:p w14:paraId="518FA909" w14:textId="77777777" w:rsidR="00415F1A" w:rsidRPr="00961658" w:rsidRDefault="00415F1A" w:rsidP="00C46507">
      <w:pPr>
        <w:numPr>
          <w:ilvl w:val="0"/>
          <w:numId w:val="11"/>
        </w:numPr>
        <w:tabs>
          <w:tab w:val="left" w:pos="1134"/>
        </w:tabs>
        <w:autoSpaceDE w:val="0"/>
        <w:autoSpaceDN w:val="0"/>
        <w:adjustRightInd w:val="0"/>
        <w:spacing w:after="120"/>
        <w:jc w:val="both"/>
        <w:rPr>
          <w:rFonts w:cstheme="minorHAnsi"/>
          <w:lang w:eastAsia="en-AU"/>
        </w:rPr>
      </w:pPr>
      <w:r w:rsidRPr="00961658">
        <w:rPr>
          <w:rFonts w:cstheme="minorHAnsi"/>
          <w:lang w:eastAsia="en-AU"/>
        </w:rPr>
        <w:t>The timeframes for resolution of the appeal;</w:t>
      </w:r>
    </w:p>
    <w:p w14:paraId="0F54AFF0" w14:textId="77777777" w:rsidR="00415F1A" w:rsidRPr="00961658" w:rsidRDefault="00415F1A" w:rsidP="00C46507">
      <w:pPr>
        <w:numPr>
          <w:ilvl w:val="0"/>
          <w:numId w:val="11"/>
        </w:numPr>
        <w:tabs>
          <w:tab w:val="left" w:pos="1134"/>
        </w:tabs>
        <w:autoSpaceDE w:val="0"/>
        <w:autoSpaceDN w:val="0"/>
        <w:adjustRightInd w:val="0"/>
        <w:spacing w:after="120"/>
        <w:jc w:val="both"/>
        <w:rPr>
          <w:rFonts w:cstheme="minorHAnsi"/>
          <w:lang w:eastAsia="en-AU"/>
        </w:rPr>
      </w:pPr>
      <w:r w:rsidRPr="00961658">
        <w:rPr>
          <w:rFonts w:cstheme="minorHAnsi"/>
          <w:lang w:eastAsia="en-AU"/>
        </w:rPr>
        <w:t xml:space="preserve">The potential causes of the appeal; and </w:t>
      </w:r>
    </w:p>
    <w:p w14:paraId="3EEE52B8" w14:textId="77777777" w:rsidR="00415F1A" w:rsidRPr="00961658" w:rsidRDefault="00415F1A" w:rsidP="00C46507">
      <w:pPr>
        <w:numPr>
          <w:ilvl w:val="0"/>
          <w:numId w:val="11"/>
        </w:numPr>
        <w:tabs>
          <w:tab w:val="left" w:pos="1134"/>
        </w:tabs>
        <w:autoSpaceDE w:val="0"/>
        <w:autoSpaceDN w:val="0"/>
        <w:adjustRightInd w:val="0"/>
        <w:spacing w:after="120"/>
        <w:jc w:val="both"/>
        <w:rPr>
          <w:rFonts w:cstheme="minorHAnsi"/>
          <w:lang w:eastAsia="en-AU"/>
        </w:rPr>
      </w:pPr>
      <w:r w:rsidRPr="00961658">
        <w:rPr>
          <w:rFonts w:cstheme="minorHAnsi"/>
          <w:lang w:eastAsia="en-AU"/>
        </w:rPr>
        <w:lastRenderedPageBreak/>
        <w:t>The steps taken to resolve the appeal.</w:t>
      </w:r>
    </w:p>
    <w:p w14:paraId="57E83017" w14:textId="77777777" w:rsidR="009F0057" w:rsidRPr="00961658" w:rsidRDefault="00415F1A" w:rsidP="00F46A63">
      <w:pPr>
        <w:tabs>
          <w:tab w:val="left" w:pos="1134"/>
        </w:tabs>
        <w:autoSpaceDE w:val="0"/>
        <w:autoSpaceDN w:val="0"/>
        <w:adjustRightInd w:val="0"/>
        <w:spacing w:after="120"/>
        <w:jc w:val="both"/>
        <w:rPr>
          <w:rFonts w:cstheme="minorHAnsi"/>
          <w:lang w:eastAsia="en-AU"/>
        </w:rPr>
      </w:pPr>
      <w:r w:rsidRPr="00961658">
        <w:rPr>
          <w:rFonts w:cstheme="minorHAnsi"/>
          <w:lang w:eastAsia="en-AU"/>
        </w:rPr>
        <w:t xml:space="preserve">All documentation from Refund processes are maintained in accordance with Records Management Policy.  (See Records Management Policy) </w:t>
      </w:r>
    </w:p>
    <w:p w14:paraId="0189B4A2" w14:textId="77777777" w:rsidR="009F0057" w:rsidRPr="00961658" w:rsidRDefault="009F0057" w:rsidP="009F0057">
      <w:pPr>
        <w:tabs>
          <w:tab w:val="left" w:pos="690"/>
          <w:tab w:val="left" w:pos="4815"/>
        </w:tabs>
        <w:autoSpaceDE w:val="0"/>
        <w:autoSpaceDN w:val="0"/>
        <w:adjustRightInd w:val="0"/>
        <w:jc w:val="center"/>
        <w:rPr>
          <w:rFonts w:cstheme="minorHAnsi"/>
          <w:b/>
          <w:bCs/>
          <w:lang w:eastAsia="en-AU"/>
        </w:rPr>
      </w:pPr>
      <w:r w:rsidRPr="00961658">
        <w:rPr>
          <w:rFonts w:cstheme="minorHAnsi"/>
          <w:lang w:eastAsia="en-AU"/>
        </w:rPr>
        <w:br w:type="page"/>
      </w:r>
      <w:r w:rsidRPr="00961658">
        <w:rPr>
          <w:rFonts w:cstheme="minorHAnsi"/>
          <w:b/>
          <w:bCs/>
          <w:lang w:eastAsia="en-AU"/>
        </w:rPr>
        <w:lastRenderedPageBreak/>
        <w:t>Appeals and Complaints Process Flowchart</w:t>
      </w:r>
    </w:p>
    <w:p w14:paraId="1AE348E7" w14:textId="77777777" w:rsidR="009F0057" w:rsidRPr="00961658" w:rsidRDefault="009F0057" w:rsidP="00F46A63">
      <w:pPr>
        <w:tabs>
          <w:tab w:val="left" w:pos="1134"/>
        </w:tabs>
        <w:autoSpaceDE w:val="0"/>
        <w:autoSpaceDN w:val="0"/>
        <w:adjustRightInd w:val="0"/>
        <w:spacing w:after="120"/>
        <w:jc w:val="both"/>
        <w:rPr>
          <w:rFonts w:cstheme="minorHAnsi"/>
          <w:lang w:val="en-US" w:eastAsia="en-AU"/>
        </w:rPr>
      </w:pPr>
    </w:p>
    <w:p w14:paraId="1C70732E" w14:textId="77777777" w:rsidR="009F0057" w:rsidRPr="00961658" w:rsidRDefault="009F0057" w:rsidP="009F0057">
      <w:pPr>
        <w:tabs>
          <w:tab w:val="left" w:pos="690"/>
          <w:tab w:val="left" w:pos="4815"/>
        </w:tabs>
        <w:autoSpaceDE w:val="0"/>
        <w:autoSpaceDN w:val="0"/>
        <w:adjustRightInd w:val="0"/>
        <w:spacing w:after="0"/>
        <w:ind w:left="567" w:hanging="567"/>
        <w:jc w:val="center"/>
        <w:rPr>
          <w:rFonts w:cstheme="minorHAnsi"/>
          <w:lang w:eastAsia="en-AU"/>
        </w:rPr>
      </w:pPr>
      <w:r w:rsidRPr="00961658">
        <w:rPr>
          <w:rFonts w:eastAsia="Calibri" w:cstheme="minorHAnsi"/>
          <w:noProof/>
          <w:lang w:eastAsia="en-AU"/>
        </w:rPr>
        <mc:AlternateContent>
          <mc:Choice Requires="wps">
            <w:drawing>
              <wp:anchor distT="0" distB="0" distL="114300" distR="114300" simplePos="0" relativeHeight="251659264" behindDoc="0" locked="0" layoutInCell="1" allowOverlap="1" wp14:anchorId="39EB3F29" wp14:editId="10E2DB4B">
                <wp:simplePos x="0" y="0"/>
                <wp:positionH relativeFrom="column">
                  <wp:posOffset>-180392</wp:posOffset>
                </wp:positionH>
                <wp:positionV relativeFrom="paragraph">
                  <wp:posOffset>165929</wp:posOffset>
                </wp:positionV>
                <wp:extent cx="6390020" cy="342123"/>
                <wp:effectExtent l="0" t="0" r="10795" b="2032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20" cy="342123"/>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C84C1B" w14:textId="77777777" w:rsidR="009F0057" w:rsidRDefault="009F0057" w:rsidP="009F0057">
                            <w:pPr>
                              <w:jc w:val="center"/>
                            </w:pPr>
                            <w:r>
                              <w:t>Student verbally raises concerns (grievance) with relevant staff member e.g. Trainer or Assessor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3F29" id="_x0000_t202" coordsize="21600,21600" o:spt="202" path="m,l,21600r21600,l21600,xe">
                <v:stroke joinstyle="miter"/>
                <v:path gradientshapeok="t" o:connecttype="rect"/>
              </v:shapetype>
              <v:shape id="Text Box 2" o:spid="_x0000_s1026" type="#_x0000_t202" style="position:absolute;left:0;text-align:left;margin-left:-14.2pt;margin-top:13.05pt;width:503.1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" strokecolor="#4f81bd" strokeweight="1pt">
                <v:stroke dashstyle="dash"/>
                <v:shadow color="#868686"/>
                <v:textbox>
                  <w:txbxContent>
                    <w:p w14:paraId="36C84C1B" w14:textId="77777777" w:rsidR="009F0057" w:rsidRDefault="009F0057" w:rsidP="009F0057">
                      <w:pPr>
                        <w:jc w:val="center"/>
                      </w:pPr>
                      <w:r>
                        <w:t>Student verbally raises concerns (grievance) with relevant staff member e.g. Trainer or Assessor</w:t>
                      </w:r>
                    </w:p>
                  </w:txbxContent>
                </v:textbox>
              </v:shape>
            </w:pict>
          </mc:Fallback>
        </mc:AlternateContent>
      </w:r>
      <w:r w:rsidRPr="00961658">
        <w:rPr>
          <w:rFonts w:eastAsia="Calibri" w:cstheme="minorHAnsi"/>
          <w:noProof/>
          <w:lang w:eastAsia="en-AU"/>
        </w:rPr>
        <mc:AlternateContent>
          <mc:Choice Requires="wps">
            <w:drawing>
              <wp:anchor distT="0" distB="0" distL="114300" distR="114300" simplePos="0" relativeHeight="251661312" behindDoc="0" locked="0" layoutInCell="1" allowOverlap="1" wp14:anchorId="6A038617" wp14:editId="243C02E3">
                <wp:simplePos x="0" y="0"/>
                <wp:positionH relativeFrom="column">
                  <wp:posOffset>1155065</wp:posOffset>
                </wp:positionH>
                <wp:positionV relativeFrom="paragraph">
                  <wp:posOffset>720725</wp:posOffset>
                </wp:positionV>
                <wp:extent cx="4257675" cy="316230"/>
                <wp:effectExtent l="0" t="0" r="28575" b="2667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1623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1F498C" w14:textId="77777777" w:rsidR="009F0057" w:rsidRDefault="009F0057" w:rsidP="009F0057">
                            <w:pPr>
                              <w:jc w:val="center"/>
                            </w:pPr>
                            <w:r>
                              <w:t xml:space="preserve">Matter resolved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38617" id="Text Box 3" o:spid="_x0000_s1027" type="#_x0000_t202" style="position:absolute;left:0;text-align:left;margin-left:90.95pt;margin-top:56.75pt;width:335.2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" strokecolor="#4f81bd" strokeweight="1pt">
                <v:stroke dashstyle="dash"/>
                <v:shadow color="#868686"/>
                <v:textbox>
                  <w:txbxContent>
                    <w:p w14:paraId="0A1F498C" w14:textId="77777777" w:rsidR="009F0057" w:rsidRDefault="009F0057" w:rsidP="009F0057">
                      <w:pPr>
                        <w:jc w:val="center"/>
                      </w:pPr>
                      <w:r>
                        <w:t xml:space="preserve">Matter resolved </w:t>
                      </w:r>
                    </w:p>
                  </w:txbxContent>
                </v:textbox>
              </v:shape>
            </w:pict>
          </mc:Fallback>
        </mc:AlternateContent>
      </w:r>
      <w:r w:rsidRPr="00961658">
        <w:rPr>
          <w:rFonts w:eastAsia="Calibri" w:cstheme="minorHAnsi"/>
          <w:noProof/>
          <w:lang w:eastAsia="en-AU"/>
        </w:rPr>
        <mc:AlternateContent>
          <mc:Choice Requires="wps">
            <w:drawing>
              <wp:anchor distT="0" distB="0" distL="114300" distR="114300" simplePos="0" relativeHeight="251662336" behindDoc="0" locked="0" layoutInCell="1" allowOverlap="1" wp14:anchorId="2D4792D6" wp14:editId="2DD8E373">
                <wp:simplePos x="0" y="0"/>
                <wp:positionH relativeFrom="column">
                  <wp:posOffset>1155065</wp:posOffset>
                </wp:positionH>
                <wp:positionV relativeFrom="paragraph">
                  <wp:posOffset>1219835</wp:posOffset>
                </wp:positionV>
                <wp:extent cx="685800" cy="360000"/>
                <wp:effectExtent l="19050" t="19050" r="38100" b="5969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B5C9C5B" w14:textId="77777777" w:rsidR="009F0057" w:rsidRDefault="009F0057" w:rsidP="009F0057">
                            <w:pPr>
                              <w:jc w:val="cente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792D6" id="Text Box 4" o:spid="_x0000_s1028" type="#_x0000_t202" style="position:absolute;left:0;text-align:left;margin-left:90.95pt;margin-top:96.05pt;width:54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" fillcolor="#4f81bd" strokecolor="#f2f2f2" strokeweight="3pt">
                <v:shadow on="t" color="#243f60" opacity=".5" offset="1pt"/>
                <v:textbox>
                  <w:txbxContent>
                    <w:p w14:paraId="7B5C9C5B" w14:textId="77777777" w:rsidR="009F0057" w:rsidRDefault="009F0057" w:rsidP="009F0057">
                      <w:pPr>
                        <w:jc w:val="center"/>
                        <w:rPr>
                          <w:b/>
                        </w:rPr>
                      </w:pPr>
                      <w:r>
                        <w:rPr>
                          <w:b/>
                        </w:rPr>
                        <w:t>YES</w:t>
                      </w:r>
                    </w:p>
                  </w:txbxContent>
                </v:textbox>
              </v:shape>
            </w:pict>
          </mc:Fallback>
        </mc:AlternateContent>
      </w:r>
      <w:r w:rsidRPr="00961658">
        <w:rPr>
          <w:rFonts w:eastAsia="Calibri" w:cstheme="minorHAnsi"/>
          <w:noProof/>
          <w:lang w:eastAsia="en-AU"/>
        </w:rPr>
        <mc:AlternateContent>
          <mc:Choice Requires="wps">
            <w:drawing>
              <wp:anchor distT="0" distB="0" distL="114300" distR="114300" simplePos="0" relativeHeight="251663360" behindDoc="0" locked="0" layoutInCell="1" allowOverlap="1" wp14:anchorId="749A8618" wp14:editId="67174652">
                <wp:simplePos x="0" y="0"/>
                <wp:positionH relativeFrom="column">
                  <wp:posOffset>4726940</wp:posOffset>
                </wp:positionH>
                <wp:positionV relativeFrom="paragraph">
                  <wp:posOffset>1219835</wp:posOffset>
                </wp:positionV>
                <wp:extent cx="685800" cy="360000"/>
                <wp:effectExtent l="19050" t="19050" r="38100" b="5969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05969D93" w14:textId="77777777" w:rsidR="009F0057" w:rsidRDefault="009F0057" w:rsidP="009F0057">
                            <w:pPr>
                              <w:jc w:val="center"/>
                              <w:rPr>
                                <w:b/>
                              </w:rPr>
                            </w:pPr>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8618" id="Text Box 5" o:spid="_x0000_s1029" type="#_x0000_t202" style="position:absolute;left:0;text-align:left;margin-left:372.2pt;margin-top:96.05pt;width:54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" fillcolor="#c0504d" strokecolor="#f2f2f2" strokeweight="3pt">
                <v:shadow on="t" color="#622423" opacity=".5" offset="1pt"/>
                <v:textbox>
                  <w:txbxContent>
                    <w:p w14:paraId="05969D93" w14:textId="77777777" w:rsidR="009F0057" w:rsidRDefault="009F0057" w:rsidP="009F0057">
                      <w:pPr>
                        <w:jc w:val="center"/>
                        <w:rPr>
                          <w:b/>
                        </w:rPr>
                      </w:pPr>
                      <w:r>
                        <w:rPr>
                          <w:b/>
                        </w:rPr>
                        <w:t>NO</w:t>
                      </w:r>
                    </w:p>
                  </w:txbxContent>
                </v:textbox>
              </v:shape>
            </w:pict>
          </mc:Fallback>
        </mc:AlternateContent>
      </w:r>
      <w:r w:rsidRPr="00961658">
        <w:rPr>
          <w:rFonts w:eastAsia="Calibri" w:cstheme="minorHAnsi"/>
          <w:noProof/>
          <w:lang w:eastAsia="en-AU"/>
        </w:rPr>
        <mc:AlternateContent>
          <mc:Choice Requires="wps">
            <w:drawing>
              <wp:anchor distT="0" distB="0" distL="114300" distR="114300" simplePos="0" relativeHeight="251664384" behindDoc="0" locked="0" layoutInCell="1" allowOverlap="1" wp14:anchorId="02F19E85" wp14:editId="0A5B08EB">
                <wp:simplePos x="0" y="0"/>
                <wp:positionH relativeFrom="column">
                  <wp:posOffset>431165</wp:posOffset>
                </wp:positionH>
                <wp:positionV relativeFrom="paragraph">
                  <wp:posOffset>1764665</wp:posOffset>
                </wp:positionV>
                <wp:extent cx="2105025" cy="360000"/>
                <wp:effectExtent l="19050" t="19050" r="28575" b="2159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6000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BA7317" w14:textId="77777777" w:rsidR="009F0057" w:rsidRDefault="009F0057" w:rsidP="009F0057">
                            <w:pPr>
                              <w:jc w:val="center"/>
                            </w:pPr>
                            <w:r>
                              <w:t>No further action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19E85" id="Text Box 6" o:spid="_x0000_s1030" type="#_x0000_t202" style="position:absolute;left:0;text-align:left;margin-left:33.95pt;margin-top:138.95pt;width:165.7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" strokecolor="#4f81bd" strokeweight="2.5pt">
                <v:shadow color="#868686"/>
                <v:textbox>
                  <w:txbxContent>
                    <w:p w14:paraId="57BA7317" w14:textId="77777777" w:rsidR="009F0057" w:rsidRDefault="009F0057" w:rsidP="009F0057">
                      <w:pPr>
                        <w:jc w:val="center"/>
                      </w:pPr>
                      <w:r>
                        <w:t>No further action required</w:t>
                      </w:r>
                    </w:p>
                  </w:txbxContent>
                </v:textbox>
              </v:shape>
            </w:pict>
          </mc:Fallback>
        </mc:AlternateContent>
      </w:r>
      <w:r w:rsidRPr="00961658">
        <w:rPr>
          <w:rFonts w:eastAsia="Calibri" w:cstheme="minorHAnsi"/>
          <w:noProof/>
          <w:lang w:eastAsia="en-AU"/>
        </w:rPr>
        <mc:AlternateContent>
          <mc:Choice Requires="wps">
            <w:drawing>
              <wp:anchor distT="0" distB="0" distL="114299" distR="114299" simplePos="0" relativeHeight="251675648" behindDoc="0" locked="0" layoutInCell="1" allowOverlap="1" wp14:anchorId="6171E67B" wp14:editId="69A3D59D">
                <wp:simplePos x="0" y="0"/>
                <wp:positionH relativeFrom="column">
                  <wp:posOffset>1488439</wp:posOffset>
                </wp:positionH>
                <wp:positionV relativeFrom="paragraph">
                  <wp:posOffset>1034415</wp:posOffset>
                </wp:positionV>
                <wp:extent cx="0" cy="171450"/>
                <wp:effectExtent l="76200" t="0" r="57150" b="5715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1962B" id="_x0000_t32" coordsize="21600,21600" o:spt="32" o:oned="t" path="m,l21600,21600e" filled="f">
                <v:path arrowok="t" fillok="f" o:connecttype="none"/>
                <o:lock v:ext="edit" shapetype="t"/>
              </v:shapetype>
              <v:shape id="AutoShape 18" o:spid="_x0000_s1026" type="#_x0000_t32" style="position:absolute;margin-left:117.2pt;margin-top:81.45pt;width:0;height:1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">
                <v:stroke endarrow="block"/>
              </v:shape>
            </w:pict>
          </mc:Fallback>
        </mc:AlternateContent>
      </w:r>
      <w:r w:rsidRPr="00961658">
        <w:rPr>
          <w:rFonts w:eastAsia="Calibri" w:cstheme="minorHAnsi"/>
          <w:noProof/>
          <w:lang w:eastAsia="en-AU"/>
        </w:rPr>
        <mc:AlternateContent>
          <mc:Choice Requires="wps">
            <w:drawing>
              <wp:anchor distT="0" distB="0" distL="114299" distR="114299" simplePos="0" relativeHeight="251676672" behindDoc="0" locked="0" layoutInCell="1" allowOverlap="1" wp14:anchorId="4D46C9E4" wp14:editId="2FBC1236">
                <wp:simplePos x="0" y="0"/>
                <wp:positionH relativeFrom="column">
                  <wp:posOffset>5079364</wp:posOffset>
                </wp:positionH>
                <wp:positionV relativeFrom="paragraph">
                  <wp:posOffset>1034415</wp:posOffset>
                </wp:positionV>
                <wp:extent cx="0" cy="171450"/>
                <wp:effectExtent l="76200" t="0" r="57150" b="5715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4D1EF" id="AutoShape 19" o:spid="_x0000_s1026" type="#_x0000_t32" style="position:absolute;margin-left:399.95pt;margin-top:81.45pt;width:0;height:1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">
                <v:stroke endarrow="block"/>
              </v:shape>
            </w:pict>
          </mc:Fallback>
        </mc:AlternateContent>
      </w:r>
      <w:r w:rsidRPr="00961658">
        <w:rPr>
          <w:rFonts w:eastAsia="Calibri" w:cstheme="minorHAnsi"/>
          <w:noProof/>
          <w:lang w:eastAsia="en-AU"/>
        </w:rPr>
        <mc:AlternateContent>
          <mc:Choice Requires="wps">
            <w:drawing>
              <wp:anchor distT="0" distB="0" distL="114299" distR="114299" simplePos="0" relativeHeight="251677696" behindDoc="0" locked="0" layoutInCell="1" allowOverlap="1" wp14:anchorId="5D13680C" wp14:editId="4C8B8AAC">
                <wp:simplePos x="0" y="0"/>
                <wp:positionH relativeFrom="column">
                  <wp:posOffset>1488439</wp:posOffset>
                </wp:positionH>
                <wp:positionV relativeFrom="paragraph">
                  <wp:posOffset>1555115</wp:posOffset>
                </wp:positionV>
                <wp:extent cx="0" cy="180975"/>
                <wp:effectExtent l="76200" t="0" r="76200" b="4762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42250" id="AutoShape 20" o:spid="_x0000_s1026" type="#_x0000_t32" style="position:absolute;margin-left:117.2pt;margin-top:122.45pt;width:0;height:1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">
                <v:stroke endarrow="block"/>
              </v:shape>
            </w:pict>
          </mc:Fallback>
        </mc:AlternateContent>
      </w:r>
      <w:r w:rsidRPr="00961658">
        <w:rPr>
          <w:rFonts w:eastAsia="Calibri" w:cstheme="minorHAnsi"/>
          <w:noProof/>
          <w:lang w:eastAsia="en-AU"/>
        </w:rPr>
        <mc:AlternateContent>
          <mc:Choice Requires="wps">
            <w:drawing>
              <wp:anchor distT="0" distB="0" distL="114299" distR="114299" simplePos="0" relativeHeight="251681792" behindDoc="0" locked="0" layoutInCell="1" allowOverlap="1" wp14:anchorId="2053BB0F" wp14:editId="473BE85E">
                <wp:simplePos x="0" y="0"/>
                <wp:positionH relativeFrom="column">
                  <wp:posOffset>4450714</wp:posOffset>
                </wp:positionH>
                <wp:positionV relativeFrom="paragraph">
                  <wp:posOffset>4022090</wp:posOffset>
                </wp:positionV>
                <wp:extent cx="0" cy="180975"/>
                <wp:effectExtent l="76200" t="0" r="76200" b="4762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01111" id="AutoShape 24" o:spid="_x0000_s1026" type="#_x0000_t32" style="position:absolute;margin-left:350.45pt;margin-top:316.7pt;width:0;height:14.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">
                <v:stroke endarrow="block"/>
              </v:shape>
            </w:pict>
          </mc:Fallback>
        </mc:AlternateContent>
      </w:r>
      <w:r w:rsidRPr="00961658">
        <w:rPr>
          <w:rFonts w:eastAsia="Calibri" w:cstheme="minorHAnsi"/>
          <w:noProof/>
          <w:lang w:eastAsia="en-AU"/>
        </w:rPr>
        <mc:AlternateContent>
          <mc:Choice Requires="wps">
            <w:drawing>
              <wp:anchor distT="0" distB="0" distL="114299" distR="114299" simplePos="0" relativeHeight="251682816" behindDoc="0" locked="0" layoutInCell="1" allowOverlap="1" wp14:anchorId="604E47A5" wp14:editId="361F7B8E">
                <wp:simplePos x="0" y="0"/>
                <wp:positionH relativeFrom="column">
                  <wp:posOffset>4450714</wp:posOffset>
                </wp:positionH>
                <wp:positionV relativeFrom="paragraph">
                  <wp:posOffset>4879340</wp:posOffset>
                </wp:positionV>
                <wp:extent cx="0" cy="180975"/>
                <wp:effectExtent l="76200" t="0" r="76200" b="4762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2ADD3" id="AutoShape 25" o:spid="_x0000_s1026" type="#_x0000_t32" style="position:absolute;margin-left:350.45pt;margin-top:384.2pt;width:0;height:14.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">
                <v:stroke endarrow="block"/>
              </v:shape>
            </w:pict>
          </mc:Fallback>
        </mc:AlternateContent>
      </w:r>
    </w:p>
    <w:p w14:paraId="20FF5F9A" w14:textId="77777777" w:rsidR="009F0057" w:rsidRPr="00961658" w:rsidRDefault="009F0057" w:rsidP="009F0057">
      <w:pPr>
        <w:tabs>
          <w:tab w:val="left" w:pos="690"/>
          <w:tab w:val="left" w:pos="4815"/>
        </w:tabs>
        <w:autoSpaceDE w:val="0"/>
        <w:autoSpaceDN w:val="0"/>
        <w:adjustRightInd w:val="0"/>
        <w:spacing w:after="0"/>
        <w:ind w:left="567" w:hanging="567"/>
        <w:jc w:val="center"/>
        <w:rPr>
          <w:rFonts w:cstheme="minorHAnsi"/>
          <w:lang w:eastAsia="en-AU"/>
        </w:rPr>
      </w:pPr>
    </w:p>
    <w:p w14:paraId="00035567" w14:textId="77777777" w:rsidR="009F0057" w:rsidRPr="00961658" w:rsidRDefault="00D3635A" w:rsidP="009F0057">
      <w:pPr>
        <w:tabs>
          <w:tab w:val="left" w:pos="690"/>
          <w:tab w:val="left" w:pos="4815"/>
        </w:tabs>
        <w:autoSpaceDE w:val="0"/>
        <w:autoSpaceDN w:val="0"/>
        <w:adjustRightInd w:val="0"/>
        <w:spacing w:after="0"/>
        <w:ind w:left="567" w:hanging="567"/>
        <w:jc w:val="center"/>
        <w:rPr>
          <w:rFonts w:cstheme="minorHAnsi"/>
          <w:lang w:eastAsia="en-AU"/>
        </w:rPr>
      </w:pPr>
      <w:r w:rsidRPr="00961658">
        <w:rPr>
          <w:rFonts w:eastAsia="Calibri" w:cstheme="minorHAnsi"/>
          <w:noProof/>
          <w:lang w:eastAsia="en-AU"/>
        </w:rPr>
        <mc:AlternateContent>
          <mc:Choice Requires="wps">
            <w:drawing>
              <wp:anchor distT="0" distB="0" distL="114299" distR="114299" simplePos="0" relativeHeight="251660288" behindDoc="0" locked="0" layoutInCell="1" allowOverlap="1" wp14:anchorId="70D3BEAA" wp14:editId="064675EC">
                <wp:simplePos x="0" y="0"/>
                <wp:positionH relativeFrom="column">
                  <wp:posOffset>3288030</wp:posOffset>
                </wp:positionH>
                <wp:positionV relativeFrom="paragraph">
                  <wp:posOffset>122079</wp:posOffset>
                </wp:positionV>
                <wp:extent cx="0" cy="190500"/>
                <wp:effectExtent l="76200" t="0" r="57150" b="5715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8A402" id="AutoShape 17" o:spid="_x0000_s1026" type="#_x0000_t32" style="position:absolute;margin-left:258.9pt;margin-top:9.6pt;width:0;height:1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">
                <v:stroke endarrow="block"/>
              </v:shape>
            </w:pict>
          </mc:Fallback>
        </mc:AlternateContent>
      </w:r>
    </w:p>
    <w:p w14:paraId="1AEFFFF6" w14:textId="77777777" w:rsidR="009F0057" w:rsidRPr="00961658" w:rsidRDefault="009F0057" w:rsidP="009F0057">
      <w:pPr>
        <w:tabs>
          <w:tab w:val="left" w:pos="690"/>
          <w:tab w:val="left" w:pos="4815"/>
        </w:tabs>
        <w:autoSpaceDE w:val="0"/>
        <w:autoSpaceDN w:val="0"/>
        <w:adjustRightInd w:val="0"/>
        <w:spacing w:after="0"/>
        <w:ind w:left="567" w:hanging="567"/>
        <w:jc w:val="center"/>
        <w:rPr>
          <w:rFonts w:cstheme="minorHAnsi"/>
          <w:lang w:eastAsia="en-AU"/>
        </w:rPr>
      </w:pPr>
    </w:p>
    <w:p w14:paraId="043B50A9" w14:textId="77777777" w:rsidR="009F0057" w:rsidRPr="00961658" w:rsidRDefault="009F0057" w:rsidP="009F0057">
      <w:pPr>
        <w:tabs>
          <w:tab w:val="left" w:pos="690"/>
          <w:tab w:val="left" w:pos="4815"/>
        </w:tabs>
        <w:autoSpaceDE w:val="0"/>
        <w:autoSpaceDN w:val="0"/>
        <w:adjustRightInd w:val="0"/>
        <w:spacing w:after="0"/>
        <w:ind w:left="567"/>
        <w:rPr>
          <w:rFonts w:cstheme="minorHAnsi"/>
          <w:lang w:eastAsia="en-AU"/>
        </w:rPr>
      </w:pPr>
    </w:p>
    <w:p w14:paraId="7292033C" w14:textId="77777777" w:rsidR="009F0057" w:rsidRPr="00961658" w:rsidRDefault="009F0057" w:rsidP="009F0057">
      <w:pPr>
        <w:spacing w:after="0"/>
        <w:ind w:left="567" w:hanging="567"/>
        <w:rPr>
          <w:rFonts w:cstheme="minorHAnsi"/>
        </w:rPr>
      </w:pPr>
    </w:p>
    <w:p w14:paraId="66931C91" w14:textId="77777777" w:rsidR="009F0057" w:rsidRPr="00961658" w:rsidRDefault="009F0057" w:rsidP="009F0057">
      <w:pPr>
        <w:spacing w:after="0"/>
        <w:rPr>
          <w:rFonts w:eastAsia="Calibri" w:cstheme="minorHAnsi"/>
        </w:rPr>
      </w:pPr>
    </w:p>
    <w:p w14:paraId="34BBC59C" w14:textId="77777777" w:rsidR="009F0057" w:rsidRPr="00961658" w:rsidRDefault="009F0057" w:rsidP="009F0057">
      <w:pPr>
        <w:spacing w:after="0"/>
        <w:rPr>
          <w:rFonts w:eastAsia="Calibri" w:cstheme="minorHAnsi"/>
        </w:rPr>
      </w:pPr>
    </w:p>
    <w:p w14:paraId="2298D0D5" w14:textId="77777777" w:rsidR="009F0057" w:rsidRPr="00961658" w:rsidRDefault="009F0057" w:rsidP="009F0057">
      <w:pPr>
        <w:spacing w:after="0"/>
        <w:rPr>
          <w:rFonts w:eastAsia="Calibri" w:cstheme="minorHAnsi"/>
        </w:rPr>
      </w:pPr>
      <w:r w:rsidRPr="00961658">
        <w:rPr>
          <w:rFonts w:eastAsia="Calibri" w:cstheme="minorHAnsi"/>
          <w:noProof/>
          <w:lang w:eastAsia="en-AU"/>
        </w:rPr>
        <mc:AlternateContent>
          <mc:Choice Requires="wps">
            <w:drawing>
              <wp:anchor distT="0" distB="0" distL="114299" distR="114299" simplePos="0" relativeHeight="251678720" behindDoc="0" locked="0" layoutInCell="1" allowOverlap="1" wp14:anchorId="5826A371" wp14:editId="5D59158B">
                <wp:simplePos x="0" y="0"/>
                <wp:positionH relativeFrom="column">
                  <wp:posOffset>4945380</wp:posOffset>
                </wp:positionH>
                <wp:positionV relativeFrom="paragraph">
                  <wp:posOffset>129540</wp:posOffset>
                </wp:positionV>
                <wp:extent cx="0" cy="180975"/>
                <wp:effectExtent l="76200" t="0" r="76200" b="4762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D8486" id="AutoShape 21" o:spid="_x0000_s1026" type="#_x0000_t32" style="position:absolute;margin-left:389.4pt;margin-top:10.2pt;width:0;height:14.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">
                <v:stroke endarrow="block"/>
              </v:shape>
            </w:pict>
          </mc:Fallback>
        </mc:AlternateContent>
      </w:r>
    </w:p>
    <w:p w14:paraId="5B904914" w14:textId="77777777" w:rsidR="009F0057" w:rsidRPr="00961658" w:rsidRDefault="009F0057" w:rsidP="009F0057">
      <w:pPr>
        <w:spacing w:after="0"/>
        <w:rPr>
          <w:rFonts w:eastAsia="Calibri" w:cstheme="minorHAnsi"/>
        </w:rPr>
      </w:pPr>
      <w:r w:rsidRPr="00961658">
        <w:rPr>
          <w:rFonts w:eastAsia="Calibri" w:cstheme="minorHAnsi"/>
          <w:noProof/>
          <w:lang w:eastAsia="en-AU"/>
        </w:rPr>
        <mc:AlternateContent>
          <mc:Choice Requires="wps">
            <w:drawing>
              <wp:anchor distT="0" distB="0" distL="114300" distR="114300" simplePos="0" relativeHeight="251665408" behindDoc="0" locked="0" layoutInCell="1" allowOverlap="1" wp14:anchorId="3D9C5A20" wp14:editId="323A554B">
                <wp:simplePos x="0" y="0"/>
                <wp:positionH relativeFrom="column">
                  <wp:posOffset>3293854</wp:posOffset>
                </wp:positionH>
                <wp:positionV relativeFrom="paragraph">
                  <wp:posOffset>125095</wp:posOffset>
                </wp:positionV>
                <wp:extent cx="2484000" cy="720000"/>
                <wp:effectExtent l="19050" t="19050" r="12065" b="2349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000" cy="72000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25FBC0" w14:textId="77777777" w:rsidR="009F0057" w:rsidRDefault="009F0057" w:rsidP="009F0057">
                            <w:pPr>
                              <w:jc w:val="center"/>
                            </w:pPr>
                            <w:r>
                              <w:t xml:space="preserve">Student completes Appeals </w:t>
                            </w:r>
                            <w:r w:rsidR="003A1007">
                              <w:t>form or</w:t>
                            </w:r>
                            <w:r>
                              <w:t xml:space="preserve"> </w:t>
                            </w:r>
                            <w:r w:rsidRPr="00025C9D">
                              <w:t xml:space="preserve">Complaint Form </w:t>
                            </w:r>
                            <w:r>
                              <w:t>and outlines the ground for complaint or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5A20" id="Text Box 7" o:spid="_x0000_s1031" type="#_x0000_t202" style="position:absolute;margin-left:259.35pt;margin-top:9.85pt;width:195.6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" strokecolor="#c0504d" strokeweight="2.5pt">
                <v:shadow color="#868686"/>
                <v:textbox>
                  <w:txbxContent>
                    <w:p w14:paraId="3025FBC0" w14:textId="77777777" w:rsidR="009F0057" w:rsidRDefault="009F0057" w:rsidP="009F0057">
                      <w:pPr>
                        <w:jc w:val="center"/>
                      </w:pPr>
                      <w:r>
                        <w:t xml:space="preserve">Student completes Appeals </w:t>
                      </w:r>
                      <w:r w:rsidR="003A1007">
                        <w:t>form or</w:t>
                      </w:r>
                      <w:r>
                        <w:t xml:space="preserve"> </w:t>
                      </w:r>
                      <w:r w:rsidRPr="00025C9D">
                        <w:t xml:space="preserve">Complaint Form </w:t>
                      </w:r>
                      <w:r>
                        <w:t>and outlines the ground for complaint or appeal</w:t>
                      </w:r>
                    </w:p>
                  </w:txbxContent>
                </v:textbox>
              </v:shape>
            </w:pict>
          </mc:Fallback>
        </mc:AlternateContent>
      </w:r>
      <w:r w:rsidRPr="00961658">
        <w:rPr>
          <w:rFonts w:eastAsia="Calibri" w:cstheme="minorHAnsi"/>
        </w:rPr>
        <w:t xml:space="preserve">                          </w:t>
      </w:r>
    </w:p>
    <w:p w14:paraId="49506BF7" w14:textId="77777777" w:rsidR="009F0057" w:rsidRPr="00961658" w:rsidRDefault="0004490D" w:rsidP="009F0057">
      <w:pPr>
        <w:spacing w:after="0"/>
        <w:rPr>
          <w:rFonts w:eastAsia="Calibri" w:cstheme="minorHAnsi"/>
        </w:rPr>
      </w:pPr>
      <w:r w:rsidRPr="00961658">
        <w:rPr>
          <w:rFonts w:eastAsia="Calibri" w:cstheme="minorHAnsi"/>
          <w:noProof/>
          <w:lang w:eastAsia="en-AU"/>
        </w:rPr>
        <mc:AlternateContent>
          <mc:Choice Requires="wps">
            <w:drawing>
              <wp:anchor distT="0" distB="0" distL="114299" distR="114299" simplePos="0" relativeHeight="251683840" behindDoc="0" locked="0" layoutInCell="1" allowOverlap="1" wp14:anchorId="02E6E5A8" wp14:editId="6F05157A">
                <wp:simplePos x="0" y="0"/>
                <wp:positionH relativeFrom="column">
                  <wp:posOffset>5078730</wp:posOffset>
                </wp:positionH>
                <wp:positionV relativeFrom="paragraph">
                  <wp:posOffset>3530470</wp:posOffset>
                </wp:positionV>
                <wp:extent cx="0" cy="290830"/>
                <wp:effectExtent l="76200" t="0" r="57150" b="5207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00203" id="AutoShape 26" o:spid="_x0000_s1026" type="#_x0000_t32" style="position:absolute;margin-left:399.9pt;margin-top:278pt;width:0;height:22.9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">
                <v:stroke endarrow="block"/>
              </v:shape>
            </w:pict>
          </mc:Fallback>
        </mc:AlternateContent>
      </w:r>
      <w:r w:rsidRPr="00961658">
        <w:rPr>
          <w:rFonts w:eastAsia="Calibri" w:cstheme="minorHAnsi"/>
          <w:noProof/>
          <w:lang w:eastAsia="en-AU"/>
        </w:rPr>
        <mc:AlternateContent>
          <mc:Choice Requires="wps">
            <w:drawing>
              <wp:anchor distT="0" distB="0" distL="114299" distR="114299" simplePos="0" relativeHeight="251686912" behindDoc="0" locked="0" layoutInCell="1" allowOverlap="1" wp14:anchorId="3115D30C" wp14:editId="2D4E4927">
                <wp:simplePos x="0" y="0"/>
                <wp:positionH relativeFrom="column">
                  <wp:posOffset>5078730</wp:posOffset>
                </wp:positionH>
                <wp:positionV relativeFrom="paragraph">
                  <wp:posOffset>4242305</wp:posOffset>
                </wp:positionV>
                <wp:extent cx="0" cy="161925"/>
                <wp:effectExtent l="76200" t="0" r="57150" b="47625"/>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7C5EA" id="AutoShape 29" o:spid="_x0000_s1026" type="#_x0000_t32" style="position:absolute;margin-left:399.9pt;margin-top:334.05pt;width:0;height:12.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">
                <v:stroke endarrow="block"/>
              </v:shape>
            </w:pict>
          </mc:Fallback>
        </mc:AlternateContent>
      </w:r>
      <w:r w:rsidRPr="00961658">
        <w:rPr>
          <w:rFonts w:eastAsia="Calibri" w:cstheme="minorHAnsi"/>
          <w:noProof/>
          <w:lang w:eastAsia="en-AU"/>
        </w:rPr>
        <mc:AlternateContent>
          <mc:Choice Requires="wps">
            <w:drawing>
              <wp:anchor distT="0" distB="0" distL="114299" distR="114299" simplePos="0" relativeHeight="251685888" behindDoc="0" locked="0" layoutInCell="1" allowOverlap="1" wp14:anchorId="2F59362F" wp14:editId="0C807AD3">
                <wp:simplePos x="0" y="0"/>
                <wp:positionH relativeFrom="column">
                  <wp:posOffset>1835785</wp:posOffset>
                </wp:positionH>
                <wp:positionV relativeFrom="paragraph">
                  <wp:posOffset>4246115</wp:posOffset>
                </wp:positionV>
                <wp:extent cx="0" cy="161925"/>
                <wp:effectExtent l="76200" t="0" r="57150" b="4762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4C371" id="AutoShape 28" o:spid="_x0000_s1026" type="#_x0000_t32" style="position:absolute;margin-left:144.55pt;margin-top:334.35pt;width:0;height:12.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">
                <v:stroke endarrow="block"/>
              </v:shape>
            </w:pict>
          </mc:Fallback>
        </mc:AlternateContent>
      </w:r>
      <w:r w:rsidRPr="00961658">
        <w:rPr>
          <w:rFonts w:eastAsia="Calibri" w:cstheme="minorHAnsi"/>
          <w:noProof/>
          <w:lang w:eastAsia="en-AU"/>
        </w:rPr>
        <mc:AlternateContent>
          <mc:Choice Requires="wps">
            <w:drawing>
              <wp:anchor distT="0" distB="0" distL="114300" distR="114300" simplePos="0" relativeHeight="251669504" behindDoc="0" locked="0" layoutInCell="1" allowOverlap="1" wp14:anchorId="37F4AAA6" wp14:editId="40436C69">
                <wp:simplePos x="0" y="0"/>
                <wp:positionH relativeFrom="column">
                  <wp:posOffset>927735</wp:posOffset>
                </wp:positionH>
                <wp:positionV relativeFrom="paragraph">
                  <wp:posOffset>4432170</wp:posOffset>
                </wp:positionV>
                <wp:extent cx="2195830" cy="935990"/>
                <wp:effectExtent l="19050" t="19050" r="13970" b="1651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93599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64C3DF" w14:textId="77777777" w:rsidR="009F0057" w:rsidRDefault="009F0057" w:rsidP="009F0057">
                            <w:pPr>
                              <w:jc w:val="center"/>
                            </w:pPr>
                            <w:r>
                              <w:t>Appropriate recognition is issued, assessment arranged, root cause identified and rectified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4AAA6" id="Text Box 11" o:spid="_x0000_s1032" type="#_x0000_t202" style="position:absolute;margin-left:73.05pt;margin-top:349pt;width:172.9pt;height:7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" strokecolor="#4f81bd" strokeweight="2.5pt">
                <v:shadow color="#868686"/>
                <v:textbox>
                  <w:txbxContent>
                    <w:p w14:paraId="4464C3DF" w14:textId="77777777" w:rsidR="009F0057" w:rsidRDefault="009F0057" w:rsidP="009F0057">
                      <w:pPr>
                        <w:jc w:val="center"/>
                      </w:pPr>
                      <w:r>
                        <w:t>Appropriate recognition is issued, assessment arranged, root cause identified and rectified</w:t>
                      </w:r>
                    </w:p>
                  </w:txbxContent>
                </v:textbox>
              </v:shape>
            </w:pict>
          </mc:Fallback>
        </mc:AlternateContent>
      </w:r>
      <w:r w:rsidRPr="00961658">
        <w:rPr>
          <w:rFonts w:eastAsia="Calibri" w:cstheme="minorHAnsi"/>
          <w:noProof/>
          <w:lang w:eastAsia="en-AU"/>
        </w:rPr>
        <mc:AlternateContent>
          <mc:Choice Requires="wps">
            <w:drawing>
              <wp:anchor distT="0" distB="0" distL="114300" distR="114300" simplePos="0" relativeHeight="251670528" behindDoc="0" locked="0" layoutInCell="1" allowOverlap="1" wp14:anchorId="75A2C445" wp14:editId="005079E4">
                <wp:simplePos x="0" y="0"/>
                <wp:positionH relativeFrom="column">
                  <wp:posOffset>3376295</wp:posOffset>
                </wp:positionH>
                <wp:positionV relativeFrom="paragraph">
                  <wp:posOffset>4397880</wp:posOffset>
                </wp:positionV>
                <wp:extent cx="2483485" cy="1439545"/>
                <wp:effectExtent l="19050" t="19050" r="12065" b="2730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4395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DA83D9" w14:textId="77777777" w:rsidR="009F0057" w:rsidRDefault="009F0057" w:rsidP="009F0057">
                            <w:r>
                              <w:t>Appeals: Student is required to undertake further training or experience prior to further assessment</w:t>
                            </w:r>
                          </w:p>
                          <w:p w14:paraId="73010242" w14:textId="77777777" w:rsidR="009F0057" w:rsidRDefault="009F0057" w:rsidP="009F0057">
                            <w:pPr>
                              <w:spacing w:before="120"/>
                            </w:pPr>
                            <w:r>
                              <w:t>Complaints: Student may take matter further via external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C445" id="Text Box 12" o:spid="_x0000_s1033" type="#_x0000_t202" style="position:absolute;margin-left:265.85pt;margin-top:346.3pt;width:195.55pt;height:1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" strokecolor="#c0504d" strokeweight="2.5pt">
                <v:shadow color="#868686"/>
                <v:textbox>
                  <w:txbxContent>
                    <w:p w14:paraId="6DDA83D9" w14:textId="77777777" w:rsidR="009F0057" w:rsidRDefault="009F0057" w:rsidP="009F0057">
                      <w:r>
                        <w:t>Appeals: Student is required to undertake further training or experience prior to further assessment</w:t>
                      </w:r>
                    </w:p>
                    <w:p w14:paraId="73010242" w14:textId="77777777" w:rsidR="009F0057" w:rsidRDefault="009F0057" w:rsidP="009F0057">
                      <w:pPr>
                        <w:spacing w:before="120"/>
                      </w:pPr>
                      <w:r>
                        <w:t>Complaints: Student may take matter further via external advice</w:t>
                      </w:r>
                    </w:p>
                  </w:txbxContent>
                </v:textbox>
              </v:shape>
            </w:pict>
          </mc:Fallback>
        </mc:AlternateContent>
      </w:r>
      <w:r w:rsidRPr="00961658">
        <w:rPr>
          <w:rFonts w:eastAsia="Calibri" w:cstheme="minorHAnsi"/>
          <w:noProof/>
          <w:lang w:eastAsia="en-AU"/>
        </w:rPr>
        <mc:AlternateContent>
          <mc:Choice Requires="wps">
            <w:drawing>
              <wp:anchor distT="0" distB="0" distL="114300" distR="114300" simplePos="0" relativeHeight="251673600" behindDoc="0" locked="0" layoutInCell="1" allowOverlap="1" wp14:anchorId="2A60C5D2" wp14:editId="5D91C049">
                <wp:simplePos x="0" y="0"/>
                <wp:positionH relativeFrom="column">
                  <wp:posOffset>3340359</wp:posOffset>
                </wp:positionH>
                <wp:positionV relativeFrom="paragraph">
                  <wp:posOffset>3835322</wp:posOffset>
                </wp:positionV>
                <wp:extent cx="2555875" cy="385056"/>
                <wp:effectExtent l="19050" t="19050" r="34925" b="533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385056"/>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5C81CA7F" w14:textId="77777777" w:rsidR="009F0057" w:rsidRDefault="009F0057" w:rsidP="009F0057">
                            <w:pPr>
                              <w:jc w:val="center"/>
                              <w:rPr>
                                <w:b/>
                              </w:rPr>
                            </w:pPr>
                            <w:r>
                              <w:rPr>
                                <w:b/>
                              </w:rPr>
                              <w:t>COMPLAINT / APPEAL NOT UPHELD</w:t>
                            </w:r>
                          </w:p>
                          <w:p w14:paraId="7A4253C8" w14:textId="77777777" w:rsidR="009F0057" w:rsidRDefault="009F0057" w:rsidP="009F00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0C5D2" id="Text Box 15" o:spid="_x0000_s1034" type="#_x0000_t202" style="position:absolute;margin-left:263pt;margin-top:302pt;width:201.25pt;height:3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" fillcolor="#c0504d" strokecolor="#f2f2f2" strokeweight="3pt">
                <v:shadow on="t" color="#622423" opacity=".5" offset="1pt"/>
                <v:textbox>
                  <w:txbxContent>
                    <w:p w14:paraId="5C81CA7F" w14:textId="77777777" w:rsidR="009F0057" w:rsidRDefault="009F0057" w:rsidP="009F0057">
                      <w:pPr>
                        <w:jc w:val="center"/>
                        <w:rPr>
                          <w:b/>
                        </w:rPr>
                      </w:pPr>
                      <w:r>
                        <w:rPr>
                          <w:b/>
                        </w:rPr>
                        <w:t>COMPLAINT / APPEAL NOT UPHELD</w:t>
                      </w:r>
                    </w:p>
                    <w:p w14:paraId="7A4253C8" w14:textId="77777777" w:rsidR="009F0057" w:rsidRDefault="009F0057" w:rsidP="009F0057"/>
                  </w:txbxContent>
                </v:textbox>
              </v:shape>
            </w:pict>
          </mc:Fallback>
        </mc:AlternateContent>
      </w:r>
      <w:r w:rsidRPr="00961658">
        <w:rPr>
          <w:rFonts w:eastAsia="Calibri" w:cstheme="minorHAnsi"/>
          <w:noProof/>
          <w:lang w:eastAsia="en-AU"/>
        </w:rPr>
        <mc:AlternateContent>
          <mc:Choice Requires="wps">
            <w:drawing>
              <wp:anchor distT="0" distB="0" distL="114300" distR="114300" simplePos="0" relativeHeight="251672576" behindDoc="0" locked="0" layoutInCell="1" allowOverlap="1" wp14:anchorId="3B8AA52F" wp14:editId="50EFCECB">
                <wp:simplePos x="0" y="0"/>
                <wp:positionH relativeFrom="column">
                  <wp:posOffset>926841</wp:posOffset>
                </wp:positionH>
                <wp:positionV relativeFrom="paragraph">
                  <wp:posOffset>3853983</wp:posOffset>
                </wp:positionV>
                <wp:extent cx="2195830" cy="367005"/>
                <wp:effectExtent l="19050" t="19050" r="33020" b="5270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3670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3D9AC52B" w14:textId="77777777" w:rsidR="009F0057" w:rsidRDefault="009F0057" w:rsidP="009F0057">
                            <w:pPr>
                              <w:jc w:val="center"/>
                              <w:rPr>
                                <w:b/>
                              </w:rPr>
                            </w:pPr>
                            <w:r>
                              <w:rPr>
                                <w:b/>
                              </w:rPr>
                              <w:t>COMPLAINT / APPEAL UPHELD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AA52F" id="Text Box 14" o:spid="_x0000_s1035" type="#_x0000_t202" style="position:absolute;margin-left:73pt;margin-top:303.45pt;width:172.9pt;height: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" fillcolor="#4f81bd" strokecolor="#f2f2f2" strokeweight="3pt">
                <v:shadow on="t" color="#243f60" opacity=".5" offset="1pt"/>
                <v:textbox>
                  <w:txbxContent>
                    <w:p w14:paraId="3D9AC52B" w14:textId="77777777" w:rsidR="009F0057" w:rsidRDefault="009F0057" w:rsidP="009F0057">
                      <w:pPr>
                        <w:jc w:val="center"/>
                        <w:rPr>
                          <w:b/>
                        </w:rPr>
                      </w:pPr>
                      <w:r>
                        <w:rPr>
                          <w:b/>
                        </w:rPr>
                        <w:t>COMPLAINT / APPEAL UPHELD</w:t>
                      </w:r>
                    </w:p>
                  </w:txbxContent>
                </v:textbox>
              </v:shape>
            </w:pict>
          </mc:Fallback>
        </mc:AlternateContent>
      </w:r>
      <w:r w:rsidRPr="00961658">
        <w:rPr>
          <w:rFonts w:eastAsia="Calibri" w:cstheme="minorHAnsi"/>
          <w:noProof/>
          <w:lang w:eastAsia="en-AU"/>
        </w:rPr>
        <mc:AlternateContent>
          <mc:Choice Requires="wps">
            <w:drawing>
              <wp:anchor distT="0" distB="0" distL="114300" distR="114300" simplePos="0" relativeHeight="251671552" behindDoc="0" locked="0" layoutInCell="1" allowOverlap="1" wp14:anchorId="1ADD2FF8" wp14:editId="3285F7FD">
                <wp:simplePos x="0" y="0"/>
                <wp:positionH relativeFrom="column">
                  <wp:posOffset>3290596</wp:posOffset>
                </wp:positionH>
                <wp:positionV relativeFrom="paragraph">
                  <wp:posOffset>849722</wp:posOffset>
                </wp:positionV>
                <wp:extent cx="2483485" cy="559344"/>
                <wp:effectExtent l="19050" t="19050" r="12065" b="1270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559344"/>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DF508C" w14:textId="77777777" w:rsidR="009F0057" w:rsidRDefault="009F0057" w:rsidP="009F0057">
                            <w:pPr>
                              <w:jc w:val="center"/>
                            </w:pPr>
                            <w:r>
                              <w:t xml:space="preserve">Complaint or Appeal lodged within 7 calendar days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D2FF8" id="Text Box 13" o:spid="_x0000_s1036" type="#_x0000_t202" style="position:absolute;margin-left:259.1pt;margin-top:66.9pt;width:195.55pt;height:4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" strokecolor="#c0504d" strokeweight="2.5pt">
                <v:shadow color="#868686"/>
                <v:textbox>
                  <w:txbxContent>
                    <w:p w14:paraId="6ADF508C" w14:textId="77777777" w:rsidR="009F0057" w:rsidRDefault="009F0057" w:rsidP="009F0057">
                      <w:pPr>
                        <w:jc w:val="center"/>
                      </w:pPr>
                      <w:r>
                        <w:t xml:space="preserve">Complaint or Appeal lodged within 7 calendar days </w:t>
                      </w:r>
                    </w:p>
                  </w:txbxContent>
                </v:textbox>
              </v:shape>
            </w:pict>
          </mc:Fallback>
        </mc:AlternateContent>
      </w:r>
      <w:r w:rsidR="009F0057" w:rsidRPr="00961658">
        <w:rPr>
          <w:rFonts w:eastAsia="Calibri" w:cstheme="minorHAnsi"/>
          <w:noProof/>
          <w:lang w:eastAsia="en-AU"/>
        </w:rPr>
        <mc:AlternateContent>
          <mc:Choice Requires="wps">
            <w:drawing>
              <wp:anchor distT="0" distB="0" distL="114299" distR="114299" simplePos="0" relativeHeight="251684864" behindDoc="0" locked="0" layoutInCell="1" allowOverlap="1" wp14:anchorId="588775E8" wp14:editId="5FC32CAE">
                <wp:simplePos x="0" y="0"/>
                <wp:positionH relativeFrom="margin">
                  <wp:align>center</wp:align>
                </wp:positionH>
                <wp:positionV relativeFrom="paragraph">
                  <wp:posOffset>3542840</wp:posOffset>
                </wp:positionV>
                <wp:extent cx="0" cy="290830"/>
                <wp:effectExtent l="76200" t="0" r="57150" b="5207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EA161" id="AutoShape 27" o:spid="_x0000_s1026" type="#_x0000_t32" style="position:absolute;margin-left:0;margin-top:278.95pt;width:0;height:22.9pt;z-index:25168486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">
                <v:stroke endarrow="block"/>
                <w10:wrap anchorx="margin"/>
              </v:shape>
            </w:pict>
          </mc:Fallback>
        </mc:AlternateContent>
      </w:r>
      <w:r w:rsidR="009F0057" w:rsidRPr="00961658">
        <w:rPr>
          <w:rFonts w:eastAsia="Calibri" w:cstheme="minorHAnsi"/>
          <w:noProof/>
          <w:lang w:eastAsia="en-AU"/>
        </w:rPr>
        <mc:AlternateContent>
          <mc:Choice Requires="wps">
            <w:drawing>
              <wp:anchor distT="0" distB="0" distL="114299" distR="114299" simplePos="0" relativeHeight="251679744" behindDoc="0" locked="0" layoutInCell="1" allowOverlap="1" wp14:anchorId="5D960286" wp14:editId="5EEBBD6C">
                <wp:simplePos x="0" y="0"/>
                <wp:positionH relativeFrom="column">
                  <wp:posOffset>4952605</wp:posOffset>
                </wp:positionH>
                <wp:positionV relativeFrom="paragraph">
                  <wp:posOffset>690245</wp:posOffset>
                </wp:positionV>
                <wp:extent cx="0" cy="161925"/>
                <wp:effectExtent l="76200" t="0" r="76200" b="4762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2A049" id="AutoShape 22" o:spid="_x0000_s1026" type="#_x0000_t32" style="position:absolute;margin-left:389.95pt;margin-top:54.35pt;width:0;height:12.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">
                <v:stroke endarrow="block"/>
              </v:shape>
            </w:pict>
          </mc:Fallback>
        </mc:AlternateContent>
      </w:r>
      <w:r w:rsidR="009F0057" w:rsidRPr="00961658">
        <w:rPr>
          <w:rFonts w:eastAsia="Calibri" w:cstheme="minorHAnsi"/>
          <w:noProof/>
          <w:lang w:eastAsia="en-AU"/>
        </w:rPr>
        <mc:AlternateContent>
          <mc:Choice Requires="wps">
            <w:drawing>
              <wp:anchor distT="0" distB="0" distL="114299" distR="114299" simplePos="0" relativeHeight="251680768" behindDoc="0" locked="0" layoutInCell="1" allowOverlap="1" wp14:anchorId="14CEC3E9" wp14:editId="5B3E75CB">
                <wp:simplePos x="0" y="0"/>
                <wp:positionH relativeFrom="column">
                  <wp:posOffset>4952606</wp:posOffset>
                </wp:positionH>
                <wp:positionV relativeFrom="paragraph">
                  <wp:posOffset>1408123</wp:posOffset>
                </wp:positionV>
                <wp:extent cx="0" cy="200025"/>
                <wp:effectExtent l="76200" t="0" r="76200" b="4762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2640B" id="AutoShape 23" o:spid="_x0000_s1026" type="#_x0000_t32" style="position:absolute;margin-left:389.95pt;margin-top:110.9pt;width:0;height:15.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">
                <v:stroke endarrow="block"/>
              </v:shape>
            </w:pict>
          </mc:Fallback>
        </mc:AlternateContent>
      </w:r>
      <w:r w:rsidR="009F0057" w:rsidRPr="00961658">
        <w:rPr>
          <w:rFonts w:eastAsia="Calibri" w:cstheme="minorHAnsi"/>
          <w:noProof/>
          <w:lang w:eastAsia="en-AU"/>
        </w:rPr>
        <mc:AlternateContent>
          <mc:Choice Requires="wps">
            <w:drawing>
              <wp:anchor distT="4294967295" distB="4294967295" distL="114300" distR="114300" simplePos="0" relativeHeight="251687936" behindDoc="0" locked="0" layoutInCell="1" allowOverlap="1" wp14:anchorId="0639D6C6" wp14:editId="73F11E3A">
                <wp:simplePos x="0" y="0"/>
                <wp:positionH relativeFrom="column">
                  <wp:posOffset>2280328</wp:posOffset>
                </wp:positionH>
                <wp:positionV relativeFrom="paragraph">
                  <wp:posOffset>1494155</wp:posOffset>
                </wp:positionV>
                <wp:extent cx="2609850" cy="0"/>
                <wp:effectExtent l="0" t="0" r="19050" b="1905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0484A" id="AutoShape 30" o:spid="_x0000_s1026" type="#_x0000_t32" style="position:absolute;margin-left:179.55pt;margin-top:117.65pt;width:205.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"/>
            </w:pict>
          </mc:Fallback>
        </mc:AlternateContent>
      </w:r>
      <w:r w:rsidR="009F0057" w:rsidRPr="00961658">
        <w:rPr>
          <w:rFonts w:eastAsia="Calibri" w:cstheme="minorHAnsi"/>
          <w:noProof/>
          <w:lang w:eastAsia="en-AU"/>
        </w:rPr>
        <mc:AlternateContent>
          <mc:Choice Requires="wps">
            <w:drawing>
              <wp:anchor distT="0" distB="0" distL="114300" distR="114300" simplePos="0" relativeHeight="251674624" behindDoc="0" locked="0" layoutInCell="1" allowOverlap="1" wp14:anchorId="04218F09" wp14:editId="1678F868">
                <wp:simplePos x="0" y="0"/>
                <wp:positionH relativeFrom="column">
                  <wp:posOffset>159538</wp:posOffset>
                </wp:positionH>
                <wp:positionV relativeFrom="paragraph">
                  <wp:posOffset>1094740</wp:posOffset>
                </wp:positionV>
                <wp:extent cx="2105025" cy="936000"/>
                <wp:effectExtent l="19050" t="19050" r="28575" b="1651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00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26E390" w14:textId="77777777" w:rsidR="009F0057" w:rsidRDefault="009F0057" w:rsidP="009F0057">
                            <w:pPr>
                              <w:jc w:val="center"/>
                            </w:pPr>
                            <w:r>
                              <w:t xml:space="preserve">Trainer / assessor or staff member is required to forward all documentation to the </w:t>
                            </w:r>
                            <w:r w:rsidR="003D3023">
                              <w:rPr>
                                <w:b/>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18F09" id="Text Box 16" o:spid="_x0000_s1037" type="#_x0000_t202" style="position:absolute;margin-left:12.55pt;margin-top:86.2pt;width:165.7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" strokecolor="#9bbb59" strokeweight="2.5pt">
                <v:shadow color="#868686"/>
                <v:textbox>
                  <w:txbxContent>
                    <w:p w14:paraId="7526E390" w14:textId="77777777" w:rsidR="009F0057" w:rsidRDefault="009F0057" w:rsidP="009F0057">
                      <w:pPr>
                        <w:jc w:val="center"/>
                      </w:pPr>
                      <w:r>
                        <w:t xml:space="preserve">Trainer / assessor or staff member is required to forward all documentation to the </w:t>
                      </w:r>
                      <w:r w:rsidR="003D3023">
                        <w:rPr>
                          <w:b/>
                        </w:rPr>
                        <w:t>CEO</w:t>
                      </w:r>
                    </w:p>
                  </w:txbxContent>
                </v:textbox>
              </v:shape>
            </w:pict>
          </mc:Fallback>
        </mc:AlternateContent>
      </w:r>
      <w:r w:rsidR="009F0057" w:rsidRPr="00961658">
        <w:rPr>
          <w:rFonts w:eastAsia="Calibri" w:cstheme="minorHAnsi"/>
          <w:noProof/>
          <w:lang w:eastAsia="en-AU"/>
        </w:rPr>
        <mc:AlternateContent>
          <mc:Choice Requires="wps">
            <w:drawing>
              <wp:anchor distT="0" distB="0" distL="114300" distR="114300" simplePos="0" relativeHeight="251666432" behindDoc="0" locked="0" layoutInCell="1" allowOverlap="1" wp14:anchorId="39DE60BC" wp14:editId="2331D38E">
                <wp:simplePos x="0" y="0"/>
                <wp:positionH relativeFrom="column">
                  <wp:posOffset>2633411</wp:posOffset>
                </wp:positionH>
                <wp:positionV relativeFrom="paragraph">
                  <wp:posOffset>1637665</wp:posOffset>
                </wp:positionV>
                <wp:extent cx="3200400" cy="506730"/>
                <wp:effectExtent l="19050" t="19050" r="19050" b="2667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673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355664" w14:textId="77777777" w:rsidR="009F0057" w:rsidRDefault="003D3023" w:rsidP="009F0057">
                            <w:pPr>
                              <w:jc w:val="center"/>
                            </w:pPr>
                            <w:r>
                              <w:rPr>
                                <w:b/>
                              </w:rPr>
                              <w:t>CEO</w:t>
                            </w:r>
                            <w:r w:rsidR="0004490D">
                              <w:rPr>
                                <w:b/>
                              </w:rPr>
                              <w:t xml:space="preserve"> </w:t>
                            </w:r>
                            <w:r w:rsidR="009F0057">
                              <w:t>commences review of complaint or appeal through a participative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60BC" id="Text Box 8" o:spid="_x0000_s1038" type="#_x0000_t202" style="position:absolute;margin-left:207.35pt;margin-top:128.95pt;width:252pt;height:3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" strokecolor="#c0504d" strokeweight="2.5pt">
                <v:shadow color="#868686"/>
                <v:textbox>
                  <w:txbxContent>
                    <w:p w14:paraId="24355664" w14:textId="77777777" w:rsidR="009F0057" w:rsidRDefault="003D3023" w:rsidP="009F0057">
                      <w:pPr>
                        <w:jc w:val="center"/>
                      </w:pPr>
                      <w:r>
                        <w:rPr>
                          <w:b/>
                        </w:rPr>
                        <w:t>CEO</w:t>
                      </w:r>
                      <w:r w:rsidR="0004490D">
                        <w:rPr>
                          <w:b/>
                        </w:rPr>
                        <w:t xml:space="preserve"> </w:t>
                      </w:r>
                      <w:r w:rsidR="009F0057">
                        <w:t>commences review of complaint or appeal through a participative process</w:t>
                      </w:r>
                    </w:p>
                  </w:txbxContent>
                </v:textbox>
              </v:shape>
            </w:pict>
          </mc:Fallback>
        </mc:AlternateContent>
      </w:r>
      <w:r w:rsidR="009F0057" w:rsidRPr="00961658">
        <w:rPr>
          <w:rFonts w:eastAsia="Calibri" w:cstheme="minorHAnsi"/>
          <w:noProof/>
          <w:lang w:eastAsia="en-AU"/>
        </w:rPr>
        <mc:AlternateContent>
          <mc:Choice Requires="wps">
            <w:drawing>
              <wp:anchor distT="0" distB="0" distL="114300" distR="114300" simplePos="0" relativeHeight="251667456" behindDoc="0" locked="0" layoutInCell="1" allowOverlap="1" wp14:anchorId="498DBE76" wp14:editId="5DD08078">
                <wp:simplePos x="0" y="0"/>
                <wp:positionH relativeFrom="column">
                  <wp:posOffset>2664941</wp:posOffset>
                </wp:positionH>
                <wp:positionV relativeFrom="paragraph">
                  <wp:posOffset>2371090</wp:posOffset>
                </wp:positionV>
                <wp:extent cx="3200400" cy="720000"/>
                <wp:effectExtent l="19050" t="19050" r="19050" b="2349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000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0D8A66" w14:textId="77777777" w:rsidR="009F0057" w:rsidRDefault="003D3023" w:rsidP="009F0057">
                            <w:pPr>
                              <w:jc w:val="center"/>
                            </w:pPr>
                            <w:r>
                              <w:rPr>
                                <w:b/>
                              </w:rPr>
                              <w:t>CEO</w:t>
                            </w:r>
                            <w:r w:rsidR="00F01AE6">
                              <w:t xml:space="preserve"> </w:t>
                            </w:r>
                            <w:r w:rsidR="009F0057">
                              <w:t>reviews all evidence and makes a judgement.  The client is informed of the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BE76" id="Text Box 9" o:spid="_x0000_s1039" type="#_x0000_t202" style="position:absolute;margin-left:209.85pt;margin-top:186.7pt;width:252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" strokecolor="#c0504d" strokeweight="2.5pt">
                <v:shadow color="#868686"/>
                <v:textbox>
                  <w:txbxContent>
                    <w:p w14:paraId="0E0D8A66" w14:textId="77777777" w:rsidR="009F0057" w:rsidRDefault="003D3023" w:rsidP="009F0057">
                      <w:pPr>
                        <w:jc w:val="center"/>
                      </w:pPr>
                      <w:r>
                        <w:rPr>
                          <w:b/>
                        </w:rPr>
                        <w:t>CEO</w:t>
                      </w:r>
                      <w:r w:rsidR="00F01AE6">
                        <w:t xml:space="preserve"> </w:t>
                      </w:r>
                      <w:r w:rsidR="009F0057">
                        <w:t>reviews all evidence and makes a judgement.  The client is informed of the outcome</w:t>
                      </w:r>
                    </w:p>
                  </w:txbxContent>
                </v:textbox>
              </v:shape>
            </w:pict>
          </mc:Fallback>
        </mc:AlternateContent>
      </w:r>
      <w:r w:rsidR="009F0057" w:rsidRPr="00961658">
        <w:rPr>
          <w:rFonts w:eastAsia="Calibri" w:cstheme="minorHAnsi"/>
          <w:noProof/>
          <w:lang w:eastAsia="en-AU"/>
        </w:rPr>
        <mc:AlternateContent>
          <mc:Choice Requires="wps">
            <w:drawing>
              <wp:anchor distT="0" distB="0" distL="114300" distR="114300" simplePos="0" relativeHeight="251668480" behindDoc="0" locked="0" layoutInCell="1" allowOverlap="1" wp14:anchorId="22DD6000" wp14:editId="21B8A2C3">
                <wp:simplePos x="0" y="0"/>
                <wp:positionH relativeFrom="column">
                  <wp:posOffset>2680707</wp:posOffset>
                </wp:positionH>
                <wp:positionV relativeFrom="paragraph">
                  <wp:posOffset>3228340</wp:posOffset>
                </wp:positionV>
                <wp:extent cx="3200400" cy="324000"/>
                <wp:effectExtent l="19050" t="1905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400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78B393" w14:textId="77777777" w:rsidR="009F0057" w:rsidRDefault="009F0057" w:rsidP="009F0057">
                            <w:pPr>
                              <w:jc w:val="center"/>
                            </w:pPr>
                            <w:r>
                              <w:t>Matter is resolved within 28 calendar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D6000" id="Text Box 10" o:spid="_x0000_s1040" type="#_x0000_t202" style="position:absolute;margin-left:211.1pt;margin-top:254.2pt;width:252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" strokecolor="#c0504d" strokeweight="2.5pt">
                <v:shadow color="#868686"/>
                <v:textbox>
                  <w:txbxContent>
                    <w:p w14:paraId="1C78B393" w14:textId="77777777" w:rsidR="009F0057" w:rsidRDefault="009F0057" w:rsidP="009F0057">
                      <w:pPr>
                        <w:jc w:val="center"/>
                      </w:pPr>
                      <w:r>
                        <w:t>Matter is resolved within 28 calendar days</w:t>
                      </w:r>
                    </w:p>
                  </w:txbxContent>
                </v:textbox>
              </v:shape>
            </w:pict>
          </mc:Fallback>
        </mc:AlternateContent>
      </w:r>
      <w:r w:rsidR="009F0057" w:rsidRPr="00961658">
        <w:rPr>
          <w:rFonts w:eastAsia="Calibri" w:cstheme="minorHAnsi"/>
        </w:rPr>
        <w:br w:type="page"/>
      </w:r>
    </w:p>
    <w:p w14:paraId="2D4ACB8E" w14:textId="77777777" w:rsidR="00C65196" w:rsidRPr="00961658" w:rsidRDefault="004D72F3" w:rsidP="00C46507">
      <w:pPr>
        <w:pStyle w:val="Heading1"/>
        <w:rPr>
          <w:rFonts w:asciiTheme="minorHAnsi" w:hAnsiTheme="minorHAnsi" w:cstheme="minorHAnsi"/>
        </w:rPr>
      </w:pPr>
      <w:bookmarkStart w:id="0" w:name="_Toc455685993"/>
      <w:r w:rsidRPr="00961658">
        <w:rPr>
          <w:rFonts w:asciiTheme="minorHAnsi" w:hAnsiTheme="minorHAnsi" w:cstheme="minorHAnsi"/>
        </w:rPr>
        <w:lastRenderedPageBreak/>
        <w:t>RESPONSIBILITIES</w:t>
      </w:r>
      <w:bookmarkEnd w:id="0"/>
      <w:r w:rsidR="001718F0" w:rsidRPr="00961658">
        <w:rPr>
          <w:rFonts w:asciiTheme="minorHAnsi" w:hAnsiTheme="minorHAnsi" w:cstheme="minorHAnsi"/>
        </w:rPr>
        <w:t xml:space="preserve"> </w:t>
      </w:r>
    </w:p>
    <w:tbl>
      <w:tblPr>
        <w:tblStyle w:val="GridTable4-Accent3"/>
        <w:tblpPr w:leftFromText="180" w:rightFromText="180" w:vertAnchor="text" w:horzAnchor="margin" w:tblpY="-72"/>
        <w:tblW w:w="0" w:type="auto"/>
        <w:tblLook w:val="04A0" w:firstRow="1" w:lastRow="0" w:firstColumn="1" w:lastColumn="0" w:noHBand="0" w:noVBand="1"/>
      </w:tblPr>
      <w:tblGrid>
        <w:gridCol w:w="3827"/>
        <w:gridCol w:w="3685"/>
      </w:tblGrid>
      <w:tr w:rsidR="001D1BAC" w:rsidRPr="00961658" w14:paraId="73E9A301" w14:textId="77777777" w:rsidTr="00C46507">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827" w:type="dxa"/>
          </w:tcPr>
          <w:p w14:paraId="296FE4D9" w14:textId="77777777" w:rsidR="001D1BAC" w:rsidRPr="00961658" w:rsidRDefault="001D1BAC" w:rsidP="001D1BAC">
            <w:pPr>
              <w:tabs>
                <w:tab w:val="left" w:pos="4064"/>
              </w:tabs>
              <w:spacing w:line="259" w:lineRule="auto"/>
              <w:rPr>
                <w:rFonts w:eastAsia="Palatino Linotype" w:cstheme="minorHAnsi"/>
              </w:rPr>
            </w:pPr>
            <w:r w:rsidRPr="00961658">
              <w:rPr>
                <w:rFonts w:eastAsia="Palatino Linotype" w:cstheme="minorHAnsi"/>
              </w:rPr>
              <w:t>Role within RTO</w:t>
            </w:r>
          </w:p>
        </w:tc>
        <w:tc>
          <w:tcPr>
            <w:tcW w:w="3685" w:type="dxa"/>
          </w:tcPr>
          <w:p w14:paraId="44AB1FA4" w14:textId="77777777" w:rsidR="001D1BAC" w:rsidRPr="00961658" w:rsidRDefault="001D1BAC" w:rsidP="001D1BAC">
            <w:pPr>
              <w:tabs>
                <w:tab w:val="left" w:pos="4064"/>
              </w:tabs>
              <w:spacing w:line="259" w:lineRule="auto"/>
              <w:cnfStyle w:val="100000000000" w:firstRow="1" w:lastRow="0" w:firstColumn="0" w:lastColumn="0" w:oddVBand="0" w:evenVBand="0" w:oddHBand="0" w:evenHBand="0" w:firstRowFirstColumn="0" w:firstRowLastColumn="0" w:lastRowFirstColumn="0" w:lastRowLastColumn="0"/>
              <w:rPr>
                <w:rFonts w:eastAsia="Palatino Linotype" w:cstheme="minorHAnsi"/>
              </w:rPr>
            </w:pPr>
            <w:r w:rsidRPr="00961658">
              <w:rPr>
                <w:rFonts w:eastAsia="Palatino Linotype" w:cstheme="minorHAnsi"/>
              </w:rPr>
              <w:t>Area of responsibility</w:t>
            </w:r>
          </w:p>
        </w:tc>
      </w:tr>
      <w:tr w:rsidR="001D1BAC" w:rsidRPr="00961658" w14:paraId="49691144" w14:textId="77777777" w:rsidTr="005544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827" w:type="dxa"/>
          </w:tcPr>
          <w:p w14:paraId="651F41B1" w14:textId="77777777" w:rsidR="001D1BAC" w:rsidRPr="00961658" w:rsidRDefault="00716758" w:rsidP="001D1BAC">
            <w:pPr>
              <w:tabs>
                <w:tab w:val="left" w:pos="4064"/>
              </w:tabs>
              <w:spacing w:line="259" w:lineRule="auto"/>
              <w:rPr>
                <w:rFonts w:cstheme="minorHAnsi"/>
              </w:rPr>
            </w:pPr>
            <w:r w:rsidRPr="00961658">
              <w:rPr>
                <w:rFonts w:cstheme="minorHAnsi"/>
              </w:rPr>
              <w:t>CEO</w:t>
            </w:r>
            <w:r w:rsidR="000E5DFC" w:rsidRPr="00961658">
              <w:rPr>
                <w:rFonts w:cstheme="minorHAnsi"/>
              </w:rPr>
              <w:t xml:space="preserve">  </w:t>
            </w:r>
          </w:p>
        </w:tc>
        <w:tc>
          <w:tcPr>
            <w:tcW w:w="3685" w:type="dxa"/>
          </w:tcPr>
          <w:p w14:paraId="7B280587" w14:textId="77777777" w:rsidR="001D1BAC" w:rsidRPr="00961658" w:rsidRDefault="001D1BAC" w:rsidP="001D1BAC">
            <w:pPr>
              <w:tabs>
                <w:tab w:val="left" w:pos="4064"/>
              </w:tabs>
              <w:spacing w:line="259" w:lineRule="auto"/>
              <w:cnfStyle w:val="000000100000" w:firstRow="0" w:lastRow="0" w:firstColumn="0" w:lastColumn="0" w:oddVBand="0" w:evenVBand="0" w:oddHBand="1" w:evenHBand="0" w:firstRowFirstColumn="0" w:firstRowLastColumn="0" w:lastRowFirstColumn="0" w:lastRowLastColumn="0"/>
              <w:rPr>
                <w:rFonts w:eastAsia="Palatino Linotype" w:cstheme="minorHAnsi"/>
              </w:rPr>
            </w:pPr>
            <w:r w:rsidRPr="00961658">
              <w:rPr>
                <w:rFonts w:eastAsia="Palatino Linotype" w:cstheme="minorHAnsi"/>
              </w:rPr>
              <w:t>Approval Authority</w:t>
            </w:r>
          </w:p>
        </w:tc>
      </w:tr>
      <w:tr w:rsidR="001D1BAC" w:rsidRPr="00961658" w14:paraId="1C3E8233" w14:textId="77777777" w:rsidTr="005544C2">
        <w:trPr>
          <w:trHeight w:val="311"/>
        </w:trPr>
        <w:tc>
          <w:tcPr>
            <w:cnfStyle w:val="001000000000" w:firstRow="0" w:lastRow="0" w:firstColumn="1" w:lastColumn="0" w:oddVBand="0" w:evenVBand="0" w:oddHBand="0" w:evenHBand="0" w:firstRowFirstColumn="0" w:firstRowLastColumn="0" w:lastRowFirstColumn="0" w:lastRowLastColumn="0"/>
            <w:tcW w:w="3827" w:type="dxa"/>
          </w:tcPr>
          <w:p w14:paraId="5EC8360B" w14:textId="77777777" w:rsidR="001D1BAC" w:rsidRPr="00961658" w:rsidRDefault="00716758" w:rsidP="001D1BAC">
            <w:pPr>
              <w:tabs>
                <w:tab w:val="left" w:pos="4064"/>
              </w:tabs>
              <w:spacing w:line="259" w:lineRule="auto"/>
              <w:rPr>
                <w:rFonts w:cstheme="minorHAnsi"/>
              </w:rPr>
            </w:pPr>
            <w:r w:rsidRPr="00961658">
              <w:rPr>
                <w:rFonts w:cstheme="minorHAnsi"/>
              </w:rPr>
              <w:t>CEO</w:t>
            </w:r>
            <w:r w:rsidR="000E5DFC" w:rsidRPr="00961658">
              <w:rPr>
                <w:rFonts w:cstheme="minorHAnsi"/>
              </w:rPr>
              <w:t xml:space="preserve">  </w:t>
            </w:r>
          </w:p>
        </w:tc>
        <w:tc>
          <w:tcPr>
            <w:tcW w:w="3685" w:type="dxa"/>
          </w:tcPr>
          <w:p w14:paraId="41CE23C1" w14:textId="77777777" w:rsidR="001D1BAC" w:rsidRPr="00961658" w:rsidRDefault="001D1BAC" w:rsidP="001D1BAC">
            <w:pPr>
              <w:tabs>
                <w:tab w:val="left" w:pos="4064"/>
              </w:tabs>
              <w:spacing w:line="259" w:lineRule="auto"/>
              <w:cnfStyle w:val="000000000000" w:firstRow="0" w:lastRow="0" w:firstColumn="0" w:lastColumn="0" w:oddVBand="0" w:evenVBand="0" w:oddHBand="0" w:evenHBand="0" w:firstRowFirstColumn="0" w:firstRowLastColumn="0" w:lastRowFirstColumn="0" w:lastRowLastColumn="0"/>
              <w:rPr>
                <w:rFonts w:eastAsia="Palatino Linotype" w:cstheme="minorHAnsi"/>
              </w:rPr>
            </w:pPr>
            <w:r w:rsidRPr="00961658">
              <w:rPr>
                <w:rFonts w:eastAsia="Palatino Linotype" w:cstheme="minorHAnsi"/>
              </w:rPr>
              <w:t>Development/Review</w:t>
            </w:r>
          </w:p>
        </w:tc>
      </w:tr>
      <w:tr w:rsidR="001D1BAC" w:rsidRPr="00961658" w14:paraId="08FE3A90" w14:textId="77777777" w:rsidTr="005544C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827" w:type="dxa"/>
          </w:tcPr>
          <w:p w14:paraId="2515A543" w14:textId="77777777" w:rsidR="001D1BAC" w:rsidRPr="00961658" w:rsidRDefault="00716758" w:rsidP="001D1BAC">
            <w:pPr>
              <w:tabs>
                <w:tab w:val="left" w:pos="4064"/>
              </w:tabs>
              <w:spacing w:line="259" w:lineRule="auto"/>
              <w:rPr>
                <w:rFonts w:cstheme="minorHAnsi"/>
              </w:rPr>
            </w:pPr>
            <w:r w:rsidRPr="00961658">
              <w:rPr>
                <w:rFonts w:cstheme="minorHAnsi"/>
              </w:rPr>
              <w:t>CEO</w:t>
            </w:r>
            <w:r w:rsidR="000E5DFC" w:rsidRPr="00961658">
              <w:rPr>
                <w:rFonts w:cstheme="minorHAnsi"/>
              </w:rPr>
              <w:t xml:space="preserve">  </w:t>
            </w:r>
          </w:p>
        </w:tc>
        <w:tc>
          <w:tcPr>
            <w:tcW w:w="3685" w:type="dxa"/>
          </w:tcPr>
          <w:p w14:paraId="4A71C0CC" w14:textId="77777777" w:rsidR="001D1BAC" w:rsidRPr="00961658" w:rsidRDefault="001D1BAC" w:rsidP="001D1BAC">
            <w:pPr>
              <w:tabs>
                <w:tab w:val="left" w:pos="4064"/>
              </w:tabs>
              <w:spacing w:line="259" w:lineRule="auto"/>
              <w:cnfStyle w:val="000000100000" w:firstRow="0" w:lastRow="0" w:firstColumn="0" w:lastColumn="0" w:oddVBand="0" w:evenVBand="0" w:oddHBand="1" w:evenHBand="0" w:firstRowFirstColumn="0" w:firstRowLastColumn="0" w:lastRowFirstColumn="0" w:lastRowLastColumn="0"/>
              <w:rPr>
                <w:rFonts w:eastAsia="Palatino Linotype" w:cstheme="minorHAnsi"/>
              </w:rPr>
            </w:pPr>
            <w:r w:rsidRPr="00961658">
              <w:rPr>
                <w:rFonts w:eastAsia="Palatino Linotype" w:cstheme="minorHAnsi"/>
              </w:rPr>
              <w:t>Monitoring and Evaluation</w:t>
            </w:r>
          </w:p>
        </w:tc>
      </w:tr>
      <w:tr w:rsidR="001D1BAC" w:rsidRPr="00961658" w14:paraId="35E406E3" w14:textId="77777777" w:rsidTr="00534335">
        <w:trPr>
          <w:trHeight w:val="311"/>
        </w:trPr>
        <w:tc>
          <w:tcPr>
            <w:cnfStyle w:val="001000000000" w:firstRow="0" w:lastRow="0" w:firstColumn="1" w:lastColumn="0" w:oddVBand="0" w:evenVBand="0" w:oddHBand="0" w:evenHBand="0" w:firstRowFirstColumn="0" w:firstRowLastColumn="0" w:lastRowFirstColumn="0" w:lastRowLastColumn="0"/>
            <w:tcW w:w="3827" w:type="dxa"/>
          </w:tcPr>
          <w:p w14:paraId="1C1961BC" w14:textId="77777777" w:rsidR="001D1BAC" w:rsidRPr="00961658" w:rsidRDefault="00716758" w:rsidP="000E5DFC">
            <w:pPr>
              <w:tabs>
                <w:tab w:val="left" w:pos="4064"/>
              </w:tabs>
              <w:spacing w:line="259" w:lineRule="auto"/>
              <w:rPr>
                <w:rFonts w:cstheme="minorHAnsi"/>
              </w:rPr>
            </w:pPr>
            <w:r w:rsidRPr="00961658">
              <w:rPr>
                <w:rFonts w:cstheme="minorHAnsi"/>
              </w:rPr>
              <w:t>CEO</w:t>
            </w:r>
            <w:r w:rsidR="000E5DFC" w:rsidRPr="00961658">
              <w:rPr>
                <w:rFonts w:cstheme="minorHAnsi"/>
              </w:rPr>
              <w:t xml:space="preserve">  </w:t>
            </w:r>
          </w:p>
        </w:tc>
        <w:tc>
          <w:tcPr>
            <w:tcW w:w="3685" w:type="dxa"/>
          </w:tcPr>
          <w:p w14:paraId="14C71E59" w14:textId="77777777" w:rsidR="001D1BAC" w:rsidRPr="00961658" w:rsidRDefault="001D1BAC" w:rsidP="001D1BAC">
            <w:pPr>
              <w:tabs>
                <w:tab w:val="left" w:pos="4064"/>
              </w:tabs>
              <w:spacing w:line="259" w:lineRule="auto"/>
              <w:cnfStyle w:val="000000000000" w:firstRow="0" w:lastRow="0" w:firstColumn="0" w:lastColumn="0" w:oddVBand="0" w:evenVBand="0" w:oddHBand="0" w:evenHBand="0" w:firstRowFirstColumn="0" w:firstRowLastColumn="0" w:lastRowFirstColumn="0" w:lastRowLastColumn="0"/>
              <w:rPr>
                <w:rFonts w:eastAsia="Palatino Linotype" w:cstheme="minorHAnsi"/>
              </w:rPr>
            </w:pPr>
            <w:r w:rsidRPr="00961658">
              <w:rPr>
                <w:rFonts w:eastAsia="Palatino Linotype" w:cstheme="minorHAnsi"/>
              </w:rPr>
              <w:t>Compliance</w:t>
            </w:r>
          </w:p>
        </w:tc>
      </w:tr>
      <w:tr w:rsidR="001D1BAC" w:rsidRPr="00961658" w14:paraId="4A682118" w14:textId="77777777" w:rsidTr="0053433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827" w:type="dxa"/>
          </w:tcPr>
          <w:p w14:paraId="07E9020B" w14:textId="77777777" w:rsidR="001D1BAC" w:rsidRPr="00961658" w:rsidRDefault="00716758" w:rsidP="001D1BAC">
            <w:pPr>
              <w:tabs>
                <w:tab w:val="left" w:pos="4064"/>
              </w:tabs>
              <w:spacing w:line="259" w:lineRule="auto"/>
              <w:rPr>
                <w:rFonts w:cstheme="minorHAnsi"/>
              </w:rPr>
            </w:pPr>
            <w:r w:rsidRPr="00961658">
              <w:rPr>
                <w:rFonts w:cstheme="minorHAnsi"/>
              </w:rPr>
              <w:t>CEO</w:t>
            </w:r>
            <w:r w:rsidR="000E5DFC" w:rsidRPr="00961658">
              <w:rPr>
                <w:rFonts w:cstheme="minorHAnsi"/>
              </w:rPr>
              <w:t xml:space="preserve"> </w:t>
            </w:r>
          </w:p>
        </w:tc>
        <w:tc>
          <w:tcPr>
            <w:tcW w:w="3685" w:type="dxa"/>
          </w:tcPr>
          <w:p w14:paraId="11000FBB" w14:textId="77777777" w:rsidR="001D1BAC" w:rsidRPr="00961658" w:rsidRDefault="001D1BAC" w:rsidP="001D1BAC">
            <w:pPr>
              <w:tabs>
                <w:tab w:val="left" w:pos="4064"/>
              </w:tabs>
              <w:spacing w:line="259" w:lineRule="auto"/>
              <w:cnfStyle w:val="000000100000" w:firstRow="0" w:lastRow="0" w:firstColumn="0" w:lastColumn="0" w:oddVBand="0" w:evenVBand="0" w:oddHBand="1" w:evenHBand="0" w:firstRowFirstColumn="0" w:firstRowLastColumn="0" w:lastRowFirstColumn="0" w:lastRowLastColumn="0"/>
              <w:rPr>
                <w:rFonts w:eastAsia="Palatino Linotype" w:cstheme="minorHAnsi"/>
              </w:rPr>
            </w:pPr>
            <w:r w:rsidRPr="00961658">
              <w:rPr>
                <w:rFonts w:eastAsia="Palatino Linotype" w:cstheme="minorHAnsi"/>
              </w:rPr>
              <w:t>Implementation</w:t>
            </w:r>
          </w:p>
        </w:tc>
      </w:tr>
    </w:tbl>
    <w:p w14:paraId="17CA7D59" w14:textId="77777777" w:rsidR="001D1BAC" w:rsidRPr="00961658" w:rsidRDefault="001D1BAC" w:rsidP="000431D8">
      <w:pPr>
        <w:spacing w:after="120" w:line="288" w:lineRule="auto"/>
        <w:rPr>
          <w:rFonts w:cstheme="minorHAnsi"/>
          <w:color w:val="000000" w:themeColor="text1"/>
        </w:rPr>
      </w:pPr>
    </w:p>
    <w:p w14:paraId="4E377AD3" w14:textId="77777777" w:rsidR="001D1BAC" w:rsidRPr="00961658" w:rsidRDefault="001D1BAC" w:rsidP="000431D8">
      <w:pPr>
        <w:spacing w:after="120" w:line="288" w:lineRule="auto"/>
        <w:rPr>
          <w:rFonts w:cstheme="minorHAnsi"/>
          <w:color w:val="000000" w:themeColor="text1"/>
        </w:rPr>
      </w:pPr>
    </w:p>
    <w:p w14:paraId="416FD309" w14:textId="77777777" w:rsidR="001D1BAC" w:rsidRPr="00961658" w:rsidRDefault="001D1BAC" w:rsidP="000431D8">
      <w:pPr>
        <w:spacing w:after="120" w:line="288" w:lineRule="auto"/>
        <w:rPr>
          <w:rFonts w:cstheme="minorHAnsi"/>
          <w:color w:val="000000" w:themeColor="text1"/>
        </w:rPr>
      </w:pPr>
    </w:p>
    <w:p w14:paraId="79FFC6B3" w14:textId="77777777" w:rsidR="001D1BAC" w:rsidRPr="00961658" w:rsidRDefault="001D1BAC" w:rsidP="000431D8">
      <w:pPr>
        <w:spacing w:after="120" w:line="288" w:lineRule="auto"/>
        <w:rPr>
          <w:rFonts w:cstheme="minorHAnsi"/>
          <w:color w:val="000000" w:themeColor="text1"/>
        </w:rPr>
      </w:pPr>
    </w:p>
    <w:p w14:paraId="6476B756" w14:textId="77777777" w:rsidR="001D1BAC" w:rsidRPr="00961658" w:rsidRDefault="001D1BAC" w:rsidP="000431D8">
      <w:pPr>
        <w:spacing w:after="120" w:line="288" w:lineRule="auto"/>
        <w:rPr>
          <w:rFonts w:cstheme="minorHAnsi"/>
          <w:color w:val="000000" w:themeColor="text1"/>
        </w:rPr>
      </w:pPr>
    </w:p>
    <w:p w14:paraId="2F203BBB" w14:textId="3EF6D43D" w:rsidR="00FB74D8" w:rsidRDefault="00716758" w:rsidP="00CE1B12">
      <w:pPr>
        <w:rPr>
          <w:rFonts w:cstheme="minorHAnsi"/>
          <w:lang w:eastAsia="en-AU"/>
        </w:rPr>
      </w:pPr>
      <w:bookmarkStart w:id="1" w:name="_Toc451501025"/>
      <w:bookmarkStart w:id="2" w:name="_Toc455685999"/>
      <w:r w:rsidRPr="00961658">
        <w:rPr>
          <w:rFonts w:cstheme="minorHAnsi"/>
        </w:rPr>
        <w:t>CEO</w:t>
      </w:r>
      <w:r w:rsidR="000E5DFC" w:rsidRPr="00961658">
        <w:rPr>
          <w:rFonts w:cstheme="minorHAnsi"/>
        </w:rPr>
        <w:t xml:space="preserve"> </w:t>
      </w:r>
      <w:r w:rsidR="00CE1B12" w:rsidRPr="00961658">
        <w:rPr>
          <w:rFonts w:cstheme="minorHAnsi"/>
        </w:rPr>
        <w:t xml:space="preserve">of </w:t>
      </w:r>
      <w:r w:rsidR="000F7AEA" w:rsidRPr="00961658">
        <w:rPr>
          <w:rFonts w:cstheme="minorHAnsi"/>
        </w:rPr>
        <w:fldChar w:fldCharType="begin"/>
      </w:r>
      <w:r w:rsidR="000F7AEA" w:rsidRPr="00961658">
        <w:rPr>
          <w:rFonts w:cstheme="minorHAnsi"/>
        </w:rPr>
        <w:instrText xml:space="preserve"> DOCPROPERTY Company </w:instrText>
      </w:r>
      <w:r w:rsidR="000F7AEA" w:rsidRPr="00961658">
        <w:rPr>
          <w:rFonts w:cstheme="minorHAnsi"/>
        </w:rPr>
        <w:fldChar w:fldCharType="end"/>
      </w:r>
      <w:r w:rsidR="00CE1B12" w:rsidRPr="00961658">
        <w:rPr>
          <w:rFonts w:cstheme="minorHAnsi"/>
        </w:rPr>
        <w:t xml:space="preserve"> is </w:t>
      </w:r>
      <w:r w:rsidR="00CE1B12" w:rsidRPr="00961658">
        <w:rPr>
          <w:rFonts w:cstheme="minorHAnsi"/>
          <w:lang w:eastAsia="en-AU"/>
        </w:rPr>
        <w:t xml:space="preserve">the </w:t>
      </w:r>
      <w:r w:rsidR="00FB74D8">
        <w:rPr>
          <w:rFonts w:cstheme="minorHAnsi"/>
          <w:lang w:eastAsia="en-AU"/>
        </w:rPr>
        <w:t xml:space="preserve">Consumer Protection / </w:t>
      </w:r>
      <w:r w:rsidR="00CE1B12" w:rsidRPr="00961658">
        <w:rPr>
          <w:rFonts w:cstheme="minorHAnsi"/>
          <w:lang w:eastAsia="en-AU"/>
        </w:rPr>
        <w:t xml:space="preserve">Appeals Resolution Officer. </w:t>
      </w:r>
    </w:p>
    <w:p w14:paraId="39645741" w14:textId="3BB1CD5D" w:rsidR="00CE1B12" w:rsidRPr="00961658" w:rsidRDefault="00716758" w:rsidP="00CE1B12">
      <w:pPr>
        <w:rPr>
          <w:rFonts w:cstheme="minorHAnsi"/>
          <w:lang w:eastAsia="en-AU"/>
        </w:rPr>
      </w:pPr>
      <w:r w:rsidRPr="00961658">
        <w:rPr>
          <w:rFonts w:cstheme="minorHAnsi"/>
          <w:lang w:eastAsia="en-AU"/>
        </w:rPr>
        <w:t>CEO</w:t>
      </w:r>
      <w:r w:rsidR="000E5DFC" w:rsidRPr="00961658">
        <w:rPr>
          <w:rFonts w:cstheme="minorHAnsi"/>
          <w:lang w:eastAsia="en-AU"/>
        </w:rPr>
        <w:t xml:space="preserve"> </w:t>
      </w:r>
      <w:r w:rsidR="00CE1B12" w:rsidRPr="00961658">
        <w:rPr>
          <w:rFonts w:cstheme="minorHAnsi"/>
          <w:lang w:eastAsia="en-AU"/>
        </w:rPr>
        <w:t>may delegate responsibility for the resolution of the appeal if necessary.</w:t>
      </w:r>
    </w:p>
    <w:p w14:paraId="59741980" w14:textId="77777777" w:rsidR="00CE1B12" w:rsidRPr="00961658" w:rsidRDefault="00CE1B12" w:rsidP="00CE1B12">
      <w:pPr>
        <w:autoSpaceDE w:val="0"/>
        <w:autoSpaceDN w:val="0"/>
        <w:adjustRightInd w:val="0"/>
        <w:jc w:val="both"/>
        <w:rPr>
          <w:rFonts w:cstheme="minorHAnsi"/>
          <w:lang w:eastAsia="en-AU"/>
        </w:rPr>
      </w:pPr>
      <w:r w:rsidRPr="00961658">
        <w:rPr>
          <w:rFonts w:cstheme="minorHAnsi"/>
          <w:lang w:eastAsia="en-AU"/>
        </w:rPr>
        <w:t xml:space="preserve">Details concerning the scope of the Appeals Policy are to be clearly displayed throughout the organisation and contained within the Staff Induction Process, Student Handbook and </w:t>
      </w:r>
      <w:r w:rsidR="000F7AEA" w:rsidRPr="00961658">
        <w:rPr>
          <w:rFonts w:cstheme="minorHAnsi"/>
        </w:rPr>
        <w:fldChar w:fldCharType="begin"/>
      </w:r>
      <w:r w:rsidR="000F7AEA" w:rsidRPr="00961658">
        <w:rPr>
          <w:rFonts w:cstheme="minorHAnsi"/>
        </w:rPr>
        <w:instrText xml:space="preserve"> DOCPROPERTY Company </w:instrText>
      </w:r>
      <w:r w:rsidR="000F7AEA" w:rsidRPr="00961658">
        <w:rPr>
          <w:rFonts w:cstheme="minorHAnsi"/>
        </w:rPr>
        <w:fldChar w:fldCharType="end"/>
      </w:r>
      <w:r w:rsidRPr="00961658">
        <w:rPr>
          <w:rFonts w:cstheme="minorHAnsi"/>
        </w:rPr>
        <w:t xml:space="preserve"> website</w:t>
      </w:r>
      <w:r w:rsidRPr="00961658">
        <w:rPr>
          <w:rFonts w:cstheme="minorHAnsi"/>
          <w:lang w:eastAsia="en-AU"/>
        </w:rPr>
        <w:t>.</w:t>
      </w:r>
    </w:p>
    <w:p w14:paraId="560328E1" w14:textId="77777777" w:rsidR="009F0057" w:rsidRPr="00961658" w:rsidRDefault="009F0057" w:rsidP="009F0057">
      <w:pPr>
        <w:tabs>
          <w:tab w:val="left" w:pos="1134"/>
        </w:tabs>
        <w:autoSpaceDE w:val="0"/>
        <w:autoSpaceDN w:val="0"/>
        <w:adjustRightInd w:val="0"/>
        <w:jc w:val="both"/>
        <w:rPr>
          <w:rFonts w:cstheme="minorHAnsi"/>
          <w:lang w:eastAsia="en-AU"/>
        </w:rPr>
      </w:pPr>
      <w:r w:rsidRPr="00961658">
        <w:rPr>
          <w:rFonts w:cstheme="minorHAnsi"/>
          <w:lang w:eastAsia="en-AU"/>
        </w:rPr>
        <w:t xml:space="preserve">All appeals practices are monitored by </w:t>
      </w:r>
      <w:r w:rsidR="00716758" w:rsidRPr="00961658">
        <w:rPr>
          <w:rFonts w:cstheme="minorHAnsi"/>
          <w:lang w:eastAsia="en-AU"/>
        </w:rPr>
        <w:t>CEO</w:t>
      </w:r>
      <w:r w:rsidR="00D3635A" w:rsidRPr="00961658">
        <w:rPr>
          <w:rFonts w:cstheme="minorHAnsi"/>
          <w:lang w:eastAsia="en-AU"/>
        </w:rPr>
        <w:t xml:space="preserve"> </w:t>
      </w:r>
      <w:r w:rsidRPr="00961658">
        <w:rPr>
          <w:rFonts w:cstheme="minorHAnsi"/>
          <w:lang w:eastAsia="en-AU"/>
        </w:rPr>
        <w:fldChar w:fldCharType="begin"/>
      </w:r>
      <w:r w:rsidRPr="00961658">
        <w:rPr>
          <w:rFonts w:cstheme="minorHAnsi"/>
          <w:lang w:eastAsia="en-AU"/>
        </w:rPr>
        <w:instrText xml:space="preserve"> DOCPROPERTY Company </w:instrText>
      </w:r>
      <w:r w:rsidRPr="00961658">
        <w:rPr>
          <w:rFonts w:cstheme="minorHAnsi"/>
          <w:lang w:eastAsia="en-AU"/>
        </w:rPr>
        <w:fldChar w:fldCharType="end"/>
      </w:r>
      <w:r w:rsidRPr="00961658">
        <w:rPr>
          <w:rFonts w:cstheme="minorHAnsi"/>
          <w:lang w:eastAsia="en-AU"/>
        </w:rPr>
        <w:t xml:space="preserve"> and will be discussed at Management Review Meetings with areas for improvement identified and acted upon. (See Continuous Improvement Policy) </w:t>
      </w:r>
    </w:p>
    <w:p w14:paraId="5244105C" w14:textId="77777777" w:rsidR="00C65196" w:rsidRPr="00961658" w:rsidRDefault="004D72F3" w:rsidP="00C46507">
      <w:pPr>
        <w:pStyle w:val="Heading1"/>
        <w:rPr>
          <w:rFonts w:asciiTheme="minorHAnsi" w:hAnsiTheme="minorHAnsi" w:cstheme="minorHAnsi"/>
        </w:rPr>
      </w:pPr>
      <w:r w:rsidRPr="00961658">
        <w:rPr>
          <w:rFonts w:asciiTheme="minorHAnsi" w:hAnsiTheme="minorHAnsi" w:cstheme="minorHAnsi"/>
        </w:rPr>
        <w:t xml:space="preserve">RELATED LEGISLATION AND </w:t>
      </w:r>
      <w:bookmarkEnd w:id="1"/>
      <w:bookmarkEnd w:id="2"/>
      <w:r w:rsidRPr="00961658">
        <w:rPr>
          <w:rFonts w:asciiTheme="minorHAnsi" w:hAnsiTheme="minorHAnsi" w:cstheme="minorHAnsi"/>
        </w:rPr>
        <w:t>REGULATIONS</w:t>
      </w:r>
    </w:p>
    <w:p w14:paraId="18348459" w14:textId="2AA9EC4A" w:rsidR="00907EE8" w:rsidRPr="00961658" w:rsidRDefault="00907EE8" w:rsidP="00C46507">
      <w:pPr>
        <w:pStyle w:val="ListParagraph"/>
        <w:numPr>
          <w:ilvl w:val="2"/>
          <w:numId w:val="3"/>
        </w:numPr>
        <w:tabs>
          <w:tab w:val="left" w:pos="567"/>
        </w:tabs>
        <w:autoSpaceDE w:val="0"/>
        <w:autoSpaceDN w:val="0"/>
        <w:adjustRightInd w:val="0"/>
        <w:spacing w:after="120" w:line="288" w:lineRule="auto"/>
        <w:jc w:val="both"/>
        <w:rPr>
          <w:rFonts w:cstheme="minorHAnsi"/>
          <w:color w:val="000000" w:themeColor="text1"/>
          <w:lang w:eastAsia="en-AU"/>
        </w:rPr>
      </w:pPr>
      <w:r w:rsidRPr="00961658">
        <w:rPr>
          <w:rFonts w:cstheme="minorHAnsi"/>
          <w:color w:val="000000" w:themeColor="text1"/>
          <w:lang w:eastAsia="en-AU"/>
        </w:rPr>
        <w:t>The National Code of Practice for Registration Authorities and Providers of Education and Training to Overseas Students 2018, known as ‘the National Code 2018’ Standard</w:t>
      </w:r>
      <w:r w:rsidR="00CE1B12" w:rsidRPr="00961658">
        <w:rPr>
          <w:rFonts w:cstheme="minorHAnsi"/>
          <w:color w:val="000000" w:themeColor="text1"/>
          <w:lang w:eastAsia="en-AU"/>
        </w:rPr>
        <w:t xml:space="preserve"> 10</w:t>
      </w:r>
    </w:p>
    <w:p w14:paraId="31C60587" w14:textId="77777777" w:rsidR="00822BC0" w:rsidRPr="00961658" w:rsidRDefault="00F54A08" w:rsidP="00C46507">
      <w:pPr>
        <w:pStyle w:val="ListParagraph"/>
        <w:numPr>
          <w:ilvl w:val="2"/>
          <w:numId w:val="3"/>
        </w:numPr>
        <w:tabs>
          <w:tab w:val="left" w:pos="1134"/>
        </w:tabs>
        <w:autoSpaceDE w:val="0"/>
        <w:autoSpaceDN w:val="0"/>
        <w:adjustRightInd w:val="0"/>
        <w:spacing w:after="120" w:line="288" w:lineRule="auto"/>
        <w:jc w:val="both"/>
        <w:rPr>
          <w:rFonts w:cstheme="minorHAnsi"/>
          <w:color w:val="000000" w:themeColor="text1"/>
          <w:lang w:eastAsia="en-AU"/>
        </w:rPr>
      </w:pPr>
      <w:r w:rsidRPr="00961658">
        <w:rPr>
          <w:rFonts w:cstheme="minorHAnsi"/>
          <w:color w:val="000000" w:themeColor="text1"/>
          <w:lang w:eastAsia="en-AU"/>
        </w:rPr>
        <w:t xml:space="preserve"> </w:t>
      </w:r>
      <w:r w:rsidR="00822BC0" w:rsidRPr="00961658">
        <w:rPr>
          <w:rFonts w:cstheme="minorHAnsi"/>
          <w:color w:val="000000" w:themeColor="text1"/>
          <w:lang w:eastAsia="en-AU"/>
        </w:rPr>
        <w:t xml:space="preserve">Standards for Registered Training Organisations (RTOs) 2015 </w:t>
      </w:r>
    </w:p>
    <w:p w14:paraId="14CED28E" w14:textId="77777777" w:rsidR="00AE5F7F" w:rsidRPr="00961658" w:rsidRDefault="00AE5F7F" w:rsidP="00C46507">
      <w:pPr>
        <w:pStyle w:val="ListParagraph"/>
        <w:numPr>
          <w:ilvl w:val="2"/>
          <w:numId w:val="3"/>
        </w:numPr>
        <w:spacing w:after="120" w:line="288" w:lineRule="auto"/>
        <w:rPr>
          <w:rFonts w:cstheme="minorHAnsi"/>
          <w:color w:val="000000" w:themeColor="text1"/>
        </w:rPr>
      </w:pPr>
      <w:r w:rsidRPr="00961658">
        <w:rPr>
          <w:rFonts w:cstheme="minorHAnsi"/>
          <w:color w:val="000000" w:themeColor="text1"/>
        </w:rPr>
        <w:t xml:space="preserve">Education Services for Overseas Students Regulations 2001 </w:t>
      </w:r>
    </w:p>
    <w:p w14:paraId="5D704223" w14:textId="1E38EF45" w:rsidR="0005304C" w:rsidRDefault="0005304C" w:rsidP="00C46507">
      <w:pPr>
        <w:pStyle w:val="ListParagraph"/>
        <w:numPr>
          <w:ilvl w:val="2"/>
          <w:numId w:val="3"/>
        </w:numPr>
        <w:spacing w:after="120" w:line="288" w:lineRule="auto"/>
        <w:rPr>
          <w:rFonts w:cstheme="minorHAnsi"/>
          <w:color w:val="000000" w:themeColor="text1"/>
        </w:rPr>
      </w:pPr>
      <w:r w:rsidRPr="00961658">
        <w:rPr>
          <w:rFonts w:cstheme="minorHAnsi"/>
          <w:color w:val="000000" w:themeColor="text1"/>
        </w:rPr>
        <w:t xml:space="preserve">Education Services for Overseas Students Act 2000 </w:t>
      </w:r>
    </w:p>
    <w:p w14:paraId="093FEC02" w14:textId="2DB9E14B" w:rsidR="00FB74D8" w:rsidRPr="00961658" w:rsidRDefault="00FB74D8" w:rsidP="00C46507">
      <w:pPr>
        <w:pStyle w:val="ListParagraph"/>
        <w:numPr>
          <w:ilvl w:val="2"/>
          <w:numId w:val="3"/>
        </w:numPr>
        <w:spacing w:after="120" w:line="288" w:lineRule="auto"/>
        <w:rPr>
          <w:rFonts w:cstheme="minorHAnsi"/>
          <w:color w:val="000000" w:themeColor="text1"/>
        </w:rPr>
      </w:pPr>
      <w:r>
        <w:rPr>
          <w:rFonts w:cstheme="minorHAnsi"/>
          <w:color w:val="000000" w:themeColor="text1"/>
        </w:rPr>
        <w:t>NSW Smart and Skilled Consumer Protection Strategy 2021.</w:t>
      </w:r>
    </w:p>
    <w:p w14:paraId="36A62D87" w14:textId="77777777" w:rsidR="00CD056B" w:rsidRPr="00961658" w:rsidRDefault="004D72F3" w:rsidP="00C46507">
      <w:pPr>
        <w:pStyle w:val="Heading1"/>
        <w:rPr>
          <w:rFonts w:asciiTheme="minorHAnsi" w:hAnsiTheme="minorHAnsi" w:cstheme="minorHAnsi"/>
        </w:rPr>
      </w:pPr>
      <w:r w:rsidRPr="00961658">
        <w:rPr>
          <w:rFonts w:asciiTheme="minorHAnsi" w:hAnsiTheme="minorHAnsi" w:cstheme="minorHAnsi"/>
        </w:rPr>
        <w:t>RELATED POLICIES AND PROCEDURES</w:t>
      </w:r>
    </w:p>
    <w:p w14:paraId="202D74B4" w14:textId="77777777" w:rsidR="00D012FE" w:rsidRPr="00961658" w:rsidRDefault="00D012FE" w:rsidP="00C46507">
      <w:pPr>
        <w:pStyle w:val="ListParagraph"/>
        <w:numPr>
          <w:ilvl w:val="2"/>
          <w:numId w:val="2"/>
        </w:numPr>
        <w:spacing w:after="120" w:line="288" w:lineRule="auto"/>
        <w:rPr>
          <w:rFonts w:eastAsia="Arial" w:cstheme="minorHAnsi"/>
          <w:color w:val="000000" w:themeColor="text1"/>
          <w:lang w:eastAsia="zh-CN"/>
        </w:rPr>
      </w:pPr>
      <w:r w:rsidRPr="00961658">
        <w:rPr>
          <w:rFonts w:cstheme="minorHAnsi"/>
          <w:lang w:val="en-US" w:eastAsia="en-AU"/>
        </w:rPr>
        <w:t>Complaints and Appeals Procedure</w:t>
      </w:r>
      <w:r w:rsidRPr="00961658">
        <w:rPr>
          <w:rFonts w:eastAsia="Arial" w:cstheme="minorHAnsi"/>
          <w:color w:val="000000" w:themeColor="text1"/>
          <w:lang w:eastAsia="zh-CN"/>
        </w:rPr>
        <w:t xml:space="preserve"> </w:t>
      </w:r>
    </w:p>
    <w:p w14:paraId="0AE2DD02" w14:textId="77777777" w:rsidR="00CE1B12" w:rsidRPr="00961658" w:rsidRDefault="00CE1B12" w:rsidP="00C46507">
      <w:pPr>
        <w:pStyle w:val="ListParagraph"/>
        <w:numPr>
          <w:ilvl w:val="2"/>
          <w:numId w:val="2"/>
        </w:numPr>
        <w:spacing w:after="120" w:line="288" w:lineRule="auto"/>
        <w:rPr>
          <w:rFonts w:eastAsia="Arial" w:cstheme="minorHAnsi"/>
          <w:color w:val="000000" w:themeColor="text1"/>
          <w:lang w:eastAsia="zh-CN"/>
        </w:rPr>
      </w:pPr>
      <w:r w:rsidRPr="00961658">
        <w:rPr>
          <w:rFonts w:eastAsia="Arial" w:cstheme="minorHAnsi"/>
          <w:color w:val="000000" w:themeColor="text1"/>
          <w:lang w:eastAsia="zh-CN"/>
        </w:rPr>
        <w:t>Marketing Policy and Marketing Procedure</w:t>
      </w:r>
    </w:p>
    <w:p w14:paraId="3C45515F" w14:textId="77777777" w:rsidR="00CD056B" w:rsidRPr="00961658" w:rsidRDefault="00CD056B" w:rsidP="00C46507">
      <w:pPr>
        <w:pStyle w:val="ListParagraph"/>
        <w:numPr>
          <w:ilvl w:val="2"/>
          <w:numId w:val="2"/>
        </w:numPr>
        <w:spacing w:after="120" w:line="288" w:lineRule="auto"/>
        <w:rPr>
          <w:rFonts w:eastAsia="Arial" w:cstheme="minorHAnsi"/>
          <w:color w:val="000000" w:themeColor="text1"/>
          <w:lang w:eastAsia="zh-CN"/>
        </w:rPr>
      </w:pPr>
      <w:r w:rsidRPr="00961658">
        <w:rPr>
          <w:rFonts w:eastAsia="Arial" w:cstheme="minorHAnsi"/>
          <w:color w:val="000000" w:themeColor="text1"/>
          <w:lang w:eastAsia="zh-CN"/>
        </w:rPr>
        <w:t xml:space="preserve">Education Agent Policy </w:t>
      </w:r>
    </w:p>
    <w:p w14:paraId="4A4F7377" w14:textId="77777777" w:rsidR="00CD056B" w:rsidRPr="00961658" w:rsidRDefault="00CD056B" w:rsidP="00C46507">
      <w:pPr>
        <w:pStyle w:val="ListParagraph"/>
        <w:numPr>
          <w:ilvl w:val="2"/>
          <w:numId w:val="2"/>
        </w:numPr>
        <w:spacing w:after="120" w:line="288" w:lineRule="auto"/>
        <w:rPr>
          <w:rFonts w:eastAsia="Arial" w:cstheme="minorHAnsi"/>
          <w:color w:val="000000" w:themeColor="text1"/>
          <w:lang w:eastAsia="zh-CN"/>
        </w:rPr>
      </w:pPr>
      <w:r w:rsidRPr="00961658">
        <w:rPr>
          <w:rFonts w:eastAsia="Arial" w:cstheme="minorHAnsi"/>
          <w:color w:val="000000" w:themeColor="text1"/>
          <w:lang w:eastAsia="zh-CN"/>
        </w:rPr>
        <w:t xml:space="preserve">Engagement Prior to Enrolment Policy and Procedures </w:t>
      </w:r>
    </w:p>
    <w:p w14:paraId="650D80C8" w14:textId="77777777" w:rsidR="00CD056B" w:rsidRPr="00961658" w:rsidRDefault="00CD056B" w:rsidP="00C46507">
      <w:pPr>
        <w:pStyle w:val="ListParagraph"/>
        <w:numPr>
          <w:ilvl w:val="2"/>
          <w:numId w:val="2"/>
        </w:numPr>
        <w:spacing w:after="120" w:line="288" w:lineRule="auto"/>
        <w:rPr>
          <w:rFonts w:eastAsia="Arial" w:cstheme="minorHAnsi"/>
          <w:color w:val="000000" w:themeColor="text1"/>
          <w:lang w:eastAsia="zh-CN"/>
        </w:rPr>
      </w:pPr>
      <w:r w:rsidRPr="00961658">
        <w:rPr>
          <w:rFonts w:eastAsia="Arial" w:cstheme="minorHAnsi"/>
          <w:color w:val="000000" w:themeColor="text1"/>
          <w:lang w:eastAsia="zh-CN"/>
        </w:rPr>
        <w:t xml:space="preserve">Formalisation of Enrolment Policy and Procedures </w:t>
      </w:r>
    </w:p>
    <w:p w14:paraId="52126FB7" w14:textId="0ACE1001" w:rsidR="00E82ADB" w:rsidRPr="00961658" w:rsidRDefault="00A91C0F">
      <w:pPr>
        <w:rPr>
          <w:rFonts w:cstheme="minorHAnsi"/>
          <w:color w:val="000000" w:themeColor="text1"/>
        </w:rPr>
      </w:pPr>
      <w:r w:rsidRPr="00961658">
        <w:rPr>
          <w:rFonts w:cstheme="minorHAnsi"/>
          <w:color w:val="000000" w:themeColor="text1"/>
        </w:rPr>
        <w:t xml:space="preserve"> </w:t>
      </w:r>
      <w:r w:rsidR="00C95464" w:rsidRPr="00961658">
        <w:rPr>
          <w:rFonts w:cstheme="minorHAnsi"/>
          <w:color w:val="000000" w:themeColor="text1"/>
        </w:rPr>
        <w:t xml:space="preserve"> </w:t>
      </w:r>
      <w:r w:rsidR="005544C2" w:rsidRPr="00961658">
        <w:rPr>
          <w:rFonts w:cstheme="minorHAnsi"/>
          <w:color w:val="000000" w:themeColor="text1"/>
        </w:rPr>
        <w:t xml:space="preserve"> </w:t>
      </w:r>
      <w:r w:rsidR="0059152A" w:rsidRPr="00961658">
        <w:rPr>
          <w:rFonts w:cstheme="minorHAnsi"/>
          <w:color w:val="000000" w:themeColor="text1"/>
        </w:rPr>
        <w:t xml:space="preserve"> </w:t>
      </w:r>
      <w:r w:rsidR="004B0EFC" w:rsidRPr="00961658">
        <w:rPr>
          <w:rFonts w:cstheme="minorHAnsi"/>
          <w:color w:val="000000" w:themeColor="text1"/>
        </w:rPr>
        <w:t xml:space="preserve"> </w:t>
      </w:r>
      <w:r w:rsidR="004152F9" w:rsidRPr="00961658">
        <w:rPr>
          <w:rFonts w:cstheme="minorHAnsi"/>
          <w:color w:val="000000" w:themeColor="text1"/>
        </w:rPr>
        <w:t xml:space="preserve"> </w:t>
      </w:r>
      <w:r w:rsidR="00E43CA0" w:rsidRPr="00961658">
        <w:rPr>
          <w:rFonts w:cstheme="minorHAnsi"/>
          <w:color w:val="000000" w:themeColor="text1"/>
        </w:rPr>
        <w:t xml:space="preserve"> </w:t>
      </w:r>
      <w:r w:rsidR="00D01979" w:rsidRPr="00961658">
        <w:rPr>
          <w:rFonts w:cstheme="minorHAnsi"/>
          <w:color w:val="000000" w:themeColor="text1"/>
        </w:rPr>
        <w:t xml:space="preserve"> </w:t>
      </w:r>
      <w:r w:rsidR="00534335" w:rsidRPr="00961658">
        <w:rPr>
          <w:rFonts w:cstheme="minorHAnsi"/>
          <w:color w:val="000000" w:themeColor="text1"/>
        </w:rPr>
        <w:t xml:space="preserve"> </w:t>
      </w:r>
      <w:r w:rsidR="00EF01D0" w:rsidRPr="00961658">
        <w:rPr>
          <w:rFonts w:cstheme="minorHAnsi"/>
          <w:color w:val="000000" w:themeColor="text1"/>
        </w:rPr>
        <w:t xml:space="preserve"> </w:t>
      </w:r>
      <w:r w:rsidR="00BC267D" w:rsidRPr="00961658">
        <w:rPr>
          <w:rFonts w:cstheme="minorHAnsi"/>
          <w:color w:val="000000" w:themeColor="text1"/>
        </w:rPr>
        <w:t xml:space="preserve"> </w:t>
      </w:r>
      <w:r w:rsidR="00302E3C" w:rsidRPr="00961658">
        <w:rPr>
          <w:rFonts w:cstheme="minorHAnsi"/>
          <w:color w:val="000000" w:themeColor="text1"/>
        </w:rPr>
        <w:t xml:space="preserve"> </w:t>
      </w:r>
      <w:r w:rsidR="00C46507" w:rsidRPr="00961658">
        <w:rPr>
          <w:rFonts w:cstheme="minorHAnsi"/>
          <w:color w:val="000000" w:themeColor="text1"/>
        </w:rPr>
        <w:t xml:space="preserve"> </w:t>
      </w:r>
      <w:r w:rsidR="00F01AE6" w:rsidRPr="00961658">
        <w:rPr>
          <w:rFonts w:cstheme="minorHAnsi"/>
          <w:color w:val="000000" w:themeColor="text1"/>
        </w:rPr>
        <w:t xml:space="preserve"> </w:t>
      </w:r>
      <w:r w:rsidR="00135965" w:rsidRPr="00961658">
        <w:rPr>
          <w:rFonts w:cstheme="minorHAnsi"/>
          <w:color w:val="000000" w:themeColor="text1"/>
        </w:rPr>
        <w:t xml:space="preserve"> </w:t>
      </w:r>
      <w:r w:rsidR="000E5DFC" w:rsidRPr="00961658">
        <w:rPr>
          <w:rFonts w:cstheme="minorHAnsi"/>
          <w:color w:val="000000" w:themeColor="text1"/>
        </w:rPr>
        <w:t xml:space="preserve"> </w:t>
      </w:r>
      <w:r w:rsidR="008A58AB" w:rsidRPr="00961658">
        <w:rPr>
          <w:rFonts w:cstheme="minorHAnsi"/>
          <w:color w:val="000000" w:themeColor="text1"/>
        </w:rPr>
        <w:t xml:space="preserve"> </w:t>
      </w:r>
      <w:r w:rsidR="00923259" w:rsidRPr="00961658">
        <w:rPr>
          <w:rFonts w:cstheme="minorHAnsi"/>
          <w:color w:val="000000" w:themeColor="text1"/>
        </w:rPr>
        <w:t xml:space="preserve">  </w:t>
      </w:r>
      <w:r w:rsidR="00D26DF9" w:rsidRPr="00961658">
        <w:rPr>
          <w:rFonts w:cstheme="minorHAnsi"/>
          <w:color w:val="000000" w:themeColor="text1"/>
        </w:rPr>
        <w:t xml:space="preserve"> </w:t>
      </w:r>
    </w:p>
    <w:p w14:paraId="1E48A7AB" w14:textId="62D86EEB" w:rsidR="0081762B" w:rsidRPr="00961658" w:rsidRDefault="0081762B">
      <w:pPr>
        <w:rPr>
          <w:rFonts w:cstheme="minorHAnsi"/>
          <w:color w:val="000000" w:themeColor="text1"/>
        </w:rPr>
      </w:pPr>
    </w:p>
    <w:p w14:paraId="24241287" w14:textId="1F73EC05" w:rsidR="0081762B" w:rsidRPr="00961658" w:rsidRDefault="0081762B">
      <w:pPr>
        <w:rPr>
          <w:rFonts w:cstheme="minorHAnsi"/>
          <w:color w:val="000000" w:themeColor="text1"/>
        </w:rPr>
      </w:pPr>
    </w:p>
    <w:sectPr w:rsidR="0081762B" w:rsidRPr="00961658" w:rsidSect="00027262">
      <w:headerReference w:type="even" r:id="rId9"/>
      <w:headerReference w:type="default" r:id="rId10"/>
      <w:footerReference w:type="even" r:id="rId11"/>
      <w:footerReference w:type="default" r:id="rId12"/>
      <w:headerReference w:type="first" r:id="rId13"/>
      <w:footerReference w:type="first" r:id="rId14"/>
      <w:pgSz w:w="11909" w:h="16834" w:code="9"/>
      <w:pgMar w:top="1418" w:right="851" w:bottom="851" w:left="1134" w:header="709"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FC2F9" w14:textId="77777777" w:rsidR="004C5154" w:rsidRDefault="004C5154">
      <w:pPr>
        <w:spacing w:after="0"/>
      </w:pPr>
      <w:r>
        <w:separator/>
      </w:r>
    </w:p>
  </w:endnote>
  <w:endnote w:type="continuationSeparator" w:id="0">
    <w:p w14:paraId="6F5DCA25" w14:textId="77777777" w:rsidR="004C5154" w:rsidRDefault="004C5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F657" w14:textId="77777777" w:rsidR="00E56CE9" w:rsidRDefault="00E56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F7AD" w14:textId="4A9DAA2B" w:rsidR="00027262" w:rsidRDefault="0081762B" w:rsidP="00027262">
    <w:pPr>
      <w:pStyle w:val="Footer"/>
      <w:tabs>
        <w:tab w:val="clear" w:pos="4513"/>
        <w:tab w:val="clear" w:pos="9026"/>
        <w:tab w:val="center" w:pos="5103"/>
        <w:tab w:val="right" w:pos="9923"/>
      </w:tabs>
    </w:pPr>
    <w:r>
      <w:rPr>
        <w:color w:val="808080" w:themeColor="background1" w:themeShade="80"/>
        <w:sz w:val="16"/>
        <w:szCs w:val="16"/>
      </w:rPr>
      <w:t>Version 1.</w:t>
    </w:r>
    <w:r w:rsidR="00E56CE9">
      <w:rPr>
        <w:color w:val="808080" w:themeColor="background1" w:themeShade="80"/>
        <w:sz w:val="16"/>
        <w:szCs w:val="16"/>
      </w:rPr>
      <w:t>1  13</w:t>
    </w:r>
    <w:r w:rsidR="00E56CE9" w:rsidRPr="00E56CE9">
      <w:rPr>
        <w:color w:val="808080" w:themeColor="background1" w:themeShade="80"/>
        <w:sz w:val="16"/>
        <w:szCs w:val="16"/>
        <w:vertAlign w:val="superscript"/>
      </w:rPr>
      <w:t>th</w:t>
    </w:r>
    <w:r w:rsidR="00E56CE9">
      <w:rPr>
        <w:color w:val="808080" w:themeColor="background1" w:themeShade="80"/>
        <w:sz w:val="16"/>
        <w:szCs w:val="16"/>
      </w:rPr>
      <w:t xml:space="preserve"> July 2021 </w:t>
    </w:r>
    <w:r>
      <w:rPr>
        <w:color w:val="808080" w:themeColor="background1" w:themeShade="80"/>
        <w:sz w:val="16"/>
        <w:szCs w:val="16"/>
      </w:rPr>
      <w:tab/>
    </w:r>
    <w:r w:rsidR="00027262">
      <w:tab/>
    </w:r>
    <w:r w:rsidR="00027262">
      <w:fldChar w:fldCharType="begin"/>
    </w:r>
    <w:r w:rsidR="00027262">
      <w:instrText xml:space="preserve"> PAGE   \* MERGEFORMAT </w:instrText>
    </w:r>
    <w:r w:rsidR="00027262">
      <w:fldChar w:fldCharType="separate"/>
    </w:r>
    <w:r w:rsidR="003D3023">
      <w:rPr>
        <w:noProof/>
      </w:rPr>
      <w:t>2</w:t>
    </w:r>
    <w:r w:rsidR="00027262">
      <w:rPr>
        <w:noProof/>
      </w:rPr>
      <w:fldChar w:fldCharType="end"/>
    </w:r>
    <w:r w:rsidR="00027262">
      <w:t xml:space="preserve"> of </w:t>
    </w:r>
    <w:r w:rsidR="004C5154">
      <w:fldChar w:fldCharType="begin"/>
    </w:r>
    <w:r w:rsidR="004C5154">
      <w:instrText xml:space="preserve"> NUMPAGES   \* MERGEFORMAT </w:instrText>
    </w:r>
    <w:r w:rsidR="004C5154">
      <w:fldChar w:fldCharType="separate"/>
    </w:r>
    <w:r w:rsidR="003D3023">
      <w:rPr>
        <w:noProof/>
      </w:rPr>
      <w:t>8</w:t>
    </w:r>
    <w:r w:rsidR="004C515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0665" w14:textId="77777777" w:rsidR="00F46A63" w:rsidRPr="00065C7E" w:rsidRDefault="009979FB" w:rsidP="00F46A63">
    <w:pPr>
      <w:tabs>
        <w:tab w:val="left" w:pos="1134"/>
        <w:tab w:val="left" w:pos="4536"/>
        <w:tab w:val="left" w:pos="5670"/>
        <w:tab w:val="right" w:pos="10206"/>
      </w:tabs>
      <w:spacing w:after="0"/>
    </w:pPr>
    <w:r w:rsidRPr="00065C7E">
      <w:rPr>
        <w:rFonts w:eastAsia="Calibri"/>
        <w:color w:val="7F7F7F"/>
        <w:sz w:val="16"/>
        <w:szCs w:val="16"/>
      </w:rPr>
      <w:tab/>
    </w:r>
    <w:r w:rsidRPr="00065C7E">
      <w:rPr>
        <w:rFonts w:eastAsia="Calibri"/>
        <w:b/>
        <w:color w:val="7F7F7F"/>
        <w:sz w:val="16"/>
        <w:szCs w:val="16"/>
      </w:rPr>
      <w:t>Review Date:</w:t>
    </w:r>
    <w:r w:rsidRPr="00065C7E">
      <w:rPr>
        <w:rFonts w:eastAsia="Calibri"/>
        <w:color w:val="7F7F7F"/>
        <w:sz w:val="16"/>
        <w:szCs w:val="16"/>
      </w:rPr>
      <w:tab/>
    </w:r>
    <w:r w:rsidRPr="00065C7E">
      <w:rPr>
        <w:rFonts w:eastAsia="Calibri"/>
        <w:color w:val="7F7F7F"/>
        <w:sz w:val="16"/>
        <w:szCs w:val="16"/>
      </w:rPr>
      <w:fldChar w:fldCharType="begin"/>
    </w:r>
    <w:r>
      <w:rPr>
        <w:rFonts w:eastAsia="Calibri"/>
        <w:color w:val="7F7F7F"/>
        <w:sz w:val="16"/>
        <w:szCs w:val="16"/>
      </w:rPr>
      <w:instrText xml:space="preserve"> DOCPROPERTY cmsNextReviewDate        </w:instrText>
    </w:r>
    <w:r w:rsidRPr="00065C7E">
      <w:rPr>
        <w:rFonts w:eastAsia="Calibri"/>
        <w:color w:val="7F7F7F"/>
        <w:sz w:val="16"/>
        <w:szCs w:val="16"/>
      </w:rPr>
      <w:fldChar w:fldCharType="separate"/>
    </w:r>
    <w:r w:rsidR="003F08AF">
      <w:rPr>
        <w:rFonts w:eastAsia="Calibri"/>
        <w:color w:val="7F7F7F"/>
        <w:sz w:val="16"/>
        <w:szCs w:val="16"/>
      </w:rPr>
      <w:t>05 Apr 2019</w:t>
    </w:r>
    <w:r w:rsidRPr="00065C7E">
      <w:rPr>
        <w:rFonts w:eastAsia="Calibri"/>
        <w:color w:val="7F7F7F"/>
        <w:sz w:val="16"/>
        <w:szCs w:val="16"/>
      </w:rPr>
      <w:fldChar w:fldCharType="end"/>
    </w:r>
    <w:r w:rsidRPr="00065C7E">
      <w:rPr>
        <w:rFonts w:eastAsia="Calibri"/>
        <w:sz w:val="16"/>
        <w:szCs w:val="16"/>
      </w:rPr>
      <w:tab/>
    </w:r>
    <w:r w:rsidRPr="00065C7E">
      <w:rPr>
        <w:rFonts w:eastAsia="Calibri"/>
        <w:sz w:val="16"/>
        <w:szCs w:val="16"/>
      </w:rPr>
      <w:fldChar w:fldCharType="begin"/>
    </w:r>
    <w:r>
      <w:rPr>
        <w:rFonts w:eastAsia="Calibri"/>
        <w:sz w:val="16"/>
        <w:szCs w:val="16"/>
      </w:rPr>
      <w:instrText xml:space="preserve"> PAGE        </w:instrText>
    </w:r>
    <w:r w:rsidRPr="00065C7E">
      <w:rPr>
        <w:rFonts w:eastAsia="Calibri"/>
        <w:sz w:val="16"/>
        <w:szCs w:val="16"/>
      </w:rPr>
      <w:fldChar w:fldCharType="separate"/>
    </w:r>
    <w:r w:rsidR="00D26DF9">
      <w:rPr>
        <w:rFonts w:eastAsia="Calibri"/>
        <w:noProof/>
        <w:sz w:val="16"/>
        <w:szCs w:val="16"/>
      </w:rPr>
      <w:t>2</w:t>
    </w:r>
    <w:r w:rsidRPr="00065C7E">
      <w:rPr>
        <w:rFonts w:eastAsia="Calibri"/>
        <w:sz w:val="16"/>
        <w:szCs w:val="16"/>
      </w:rPr>
      <w:fldChar w:fldCharType="end"/>
    </w:r>
    <w:r w:rsidRPr="00065C7E">
      <w:rPr>
        <w:rFonts w:eastAsia="Calibri"/>
        <w:sz w:val="16"/>
        <w:szCs w:val="16"/>
      </w:rPr>
      <w:t xml:space="preserve"> of </w:t>
    </w:r>
    <w:r w:rsidRPr="00065C7E">
      <w:rPr>
        <w:rFonts w:eastAsia="Calibri"/>
        <w:sz w:val="16"/>
        <w:szCs w:val="16"/>
      </w:rPr>
      <w:fldChar w:fldCharType="begin"/>
    </w:r>
    <w:r>
      <w:rPr>
        <w:rFonts w:eastAsia="Calibri"/>
        <w:sz w:val="16"/>
        <w:szCs w:val="16"/>
      </w:rPr>
      <w:instrText xml:space="preserve"> NUMPAGES        </w:instrText>
    </w:r>
    <w:r w:rsidRPr="00065C7E">
      <w:rPr>
        <w:rFonts w:eastAsia="Calibri"/>
        <w:sz w:val="16"/>
        <w:szCs w:val="16"/>
      </w:rPr>
      <w:fldChar w:fldCharType="separate"/>
    </w:r>
    <w:r w:rsidR="003F08AF">
      <w:rPr>
        <w:rFonts w:eastAsia="Calibri"/>
        <w:noProof/>
        <w:sz w:val="16"/>
        <w:szCs w:val="16"/>
      </w:rPr>
      <w:t>8</w:t>
    </w:r>
    <w:r w:rsidRPr="00065C7E">
      <w:rPr>
        <w:rFonts w:eastAsia="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FBFF6" w14:textId="77777777" w:rsidR="004C5154" w:rsidRDefault="004C5154">
      <w:pPr>
        <w:spacing w:after="0"/>
      </w:pPr>
      <w:r>
        <w:separator/>
      </w:r>
    </w:p>
  </w:footnote>
  <w:footnote w:type="continuationSeparator" w:id="0">
    <w:p w14:paraId="7D076178" w14:textId="77777777" w:rsidR="004C5154" w:rsidRDefault="004C51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4625" w14:textId="77777777" w:rsidR="00E56CE9" w:rsidRDefault="00E56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3B83A" w14:textId="77777777" w:rsidR="00027262" w:rsidRDefault="00027262" w:rsidP="00F01AE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DECA" w14:textId="77777777" w:rsidR="00F46A63" w:rsidRPr="00876EEE" w:rsidRDefault="009979FB" w:rsidP="00F46A63">
    <w:pPr>
      <w:tabs>
        <w:tab w:val="center" w:pos="4513"/>
        <w:tab w:val="right" w:pos="9026"/>
      </w:tabs>
      <w:spacing w:after="0"/>
    </w:pPr>
    <w:r w:rsidRPr="00065C7E">
      <w:rPr>
        <w:rFonts w:eastAsia="Calibri"/>
        <w:noProof/>
        <w:lang w:eastAsia="en-AU"/>
      </w:rPr>
      <w:drawing>
        <wp:inline distT="0" distB="0" distL="0" distR="0" wp14:anchorId="1519A2E0" wp14:editId="138A2C0B">
          <wp:extent cx="279082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9264050"/>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AA2CD97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BA04A6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ADB311F"/>
    <w:multiLevelType w:val="multilevel"/>
    <w:tmpl w:val="D0FCD6C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163C9B"/>
    <w:multiLevelType w:val="hybridMultilevel"/>
    <w:tmpl w:val="59384FA2"/>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1482775B"/>
    <w:multiLevelType w:val="multilevel"/>
    <w:tmpl w:val="3D5A13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3C201B4"/>
    <w:multiLevelType w:val="multilevel"/>
    <w:tmpl w:val="2A788596"/>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50D4F"/>
    <w:multiLevelType w:val="hybridMultilevel"/>
    <w:tmpl w:val="69348F24"/>
    <w:lvl w:ilvl="0" w:tplc="0C09001B">
      <w:start w:val="1"/>
      <w:numFmt w:val="low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6133DF"/>
    <w:multiLevelType w:val="multilevel"/>
    <w:tmpl w:val="078858C2"/>
    <w:lvl w:ilvl="0">
      <w:start w:val="1"/>
      <w:numFmt w:val="decimal"/>
      <w:lvlText w:val="%1."/>
      <w:lvlJc w:val="left"/>
      <w:pPr>
        <w:ind w:left="360" w:hanging="360"/>
      </w:pPr>
    </w:lvl>
    <w:lvl w:ilvl="1">
      <w:start w:val="7"/>
      <w:numFmt w:val="decimal"/>
      <w:isLgl/>
      <w:lvlText w:val="%1.%2."/>
      <w:lvlJc w:val="left"/>
      <w:pPr>
        <w:ind w:left="644" w:hanging="360"/>
      </w:pPr>
      <w:rPr>
        <w:rFonts w:hint="default"/>
        <w:b w:val="0"/>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9" w15:restartNumberingAfterBreak="0">
    <w:nsid w:val="35583122"/>
    <w:multiLevelType w:val="hybridMultilevel"/>
    <w:tmpl w:val="4D36A3BC"/>
    <w:lvl w:ilvl="0" w:tplc="04090001">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37D17B26"/>
    <w:multiLevelType w:val="multilevel"/>
    <w:tmpl w:val="472A6A5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C76BC7"/>
    <w:multiLevelType w:val="hybridMultilevel"/>
    <w:tmpl w:val="115668BA"/>
    <w:lvl w:ilvl="0" w:tplc="04090001">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3F154797"/>
    <w:multiLevelType w:val="multilevel"/>
    <w:tmpl w:val="0C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3D595F"/>
    <w:multiLevelType w:val="hybridMultilevel"/>
    <w:tmpl w:val="B566A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E3668"/>
    <w:multiLevelType w:val="hybridMultilevel"/>
    <w:tmpl w:val="FC003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7E541E"/>
    <w:multiLevelType w:val="hybridMultilevel"/>
    <w:tmpl w:val="84E4C7DE"/>
    <w:lvl w:ilvl="0" w:tplc="04090001">
      <w:start w:val="1"/>
      <w:numFmt w:val="bullet"/>
      <w:lvlText w:val=""/>
      <w:lvlJc w:val="left"/>
      <w:pPr>
        <w:ind w:left="720" w:hanging="360"/>
      </w:pPr>
      <w:rPr>
        <w:rFonts w:ascii="Symbol" w:hAnsi="Symbol" w:hint="default"/>
      </w:rPr>
    </w:lvl>
    <w:lvl w:ilvl="1" w:tplc="0C09001B">
      <w:start w:val="1"/>
      <w:numFmt w:val="lowerRoman"/>
      <w:lvlText w:val="%2."/>
      <w:lvlJc w:val="righ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522D4945"/>
    <w:multiLevelType w:val="multilevel"/>
    <w:tmpl w:val="2A788596"/>
    <w:lvl w:ilvl="0">
      <w:start w:val="1"/>
      <w:numFmt w:val="bullet"/>
      <w:lvlText w:val=""/>
      <w:lvlJc w:val="left"/>
      <w:pPr>
        <w:ind w:left="360" w:hanging="360"/>
      </w:pPr>
      <w:rPr>
        <w:rFonts w:ascii="Symbol" w:hAnsi="Symbol" w:hint="default"/>
      </w:rPr>
    </w:lvl>
    <w:lvl w:ilvl="1">
      <w:start w:val="1"/>
      <w:numFmt w:val="decimal"/>
      <w:lvlText w:val="%1.%2."/>
      <w:lvlJc w:val="left"/>
      <w:pPr>
        <w:ind w:left="858"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C228B0"/>
    <w:multiLevelType w:val="multilevel"/>
    <w:tmpl w:val="28828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341D6D"/>
    <w:multiLevelType w:val="hybridMultilevel"/>
    <w:tmpl w:val="59384FA2"/>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5A680141"/>
    <w:multiLevelType w:val="multilevel"/>
    <w:tmpl w:val="10D8A2B6"/>
    <w:lvl w:ilvl="0">
      <w:start w:val="5"/>
      <w:numFmt w:val="decimal"/>
      <w:lvlText w:val="%1"/>
      <w:lvlJc w:val="left"/>
      <w:pPr>
        <w:ind w:left="808" w:hanging="708"/>
      </w:pPr>
      <w:rPr>
        <w:rFonts w:hint="default"/>
      </w:rPr>
    </w:lvl>
    <w:lvl w:ilvl="1">
      <w:start w:val="2"/>
      <w:numFmt w:val="decimal"/>
      <w:lvlText w:val="%1.%2"/>
      <w:lvlJc w:val="left"/>
      <w:pPr>
        <w:ind w:left="808" w:hanging="708"/>
      </w:pPr>
      <w:rPr>
        <w:rFonts w:ascii="Calibri" w:eastAsia="Calibri" w:hAnsi="Calibri" w:hint="default"/>
        <w:sz w:val="22"/>
        <w:szCs w:val="22"/>
      </w:rPr>
    </w:lvl>
    <w:lvl w:ilvl="2">
      <w:start w:val="6"/>
      <w:numFmt w:val="decimal"/>
      <w:lvlText w:val="%1.%2.%3"/>
      <w:lvlJc w:val="left"/>
      <w:pPr>
        <w:ind w:left="1574" w:hanging="720"/>
      </w:pPr>
      <w:rPr>
        <w:rFonts w:ascii="Calibri" w:eastAsia="Calibri" w:hAnsi="Calibri" w:hint="default"/>
        <w:sz w:val="22"/>
        <w:szCs w:val="22"/>
      </w:rPr>
    </w:lvl>
    <w:lvl w:ilvl="3">
      <w:start w:val="5"/>
      <w:numFmt w:val="decimal"/>
      <w:lvlText w:val="5.2.5.%4."/>
      <w:lvlJc w:val="left"/>
      <w:pPr>
        <w:ind w:left="2366" w:hanging="826"/>
      </w:pPr>
      <w:rPr>
        <w:rFonts w:hint="default"/>
        <w:sz w:val="22"/>
        <w:szCs w:val="22"/>
      </w:rPr>
    </w:lvl>
    <w:lvl w:ilvl="4">
      <w:start w:val="1"/>
      <w:numFmt w:val="bullet"/>
      <w:lvlText w:val="•"/>
      <w:lvlJc w:val="left"/>
      <w:pPr>
        <w:ind w:left="3348" w:hanging="826"/>
      </w:pPr>
      <w:rPr>
        <w:rFonts w:hint="default"/>
      </w:rPr>
    </w:lvl>
    <w:lvl w:ilvl="5">
      <w:start w:val="1"/>
      <w:numFmt w:val="bullet"/>
      <w:lvlText w:val="•"/>
      <w:lvlJc w:val="left"/>
      <w:pPr>
        <w:ind w:left="4331" w:hanging="826"/>
      </w:pPr>
      <w:rPr>
        <w:rFonts w:hint="default"/>
      </w:rPr>
    </w:lvl>
    <w:lvl w:ilvl="6">
      <w:start w:val="1"/>
      <w:numFmt w:val="bullet"/>
      <w:lvlText w:val="•"/>
      <w:lvlJc w:val="left"/>
      <w:pPr>
        <w:ind w:left="5314" w:hanging="826"/>
      </w:pPr>
      <w:rPr>
        <w:rFonts w:hint="default"/>
      </w:rPr>
    </w:lvl>
    <w:lvl w:ilvl="7">
      <w:start w:val="1"/>
      <w:numFmt w:val="bullet"/>
      <w:lvlText w:val="•"/>
      <w:lvlJc w:val="left"/>
      <w:pPr>
        <w:ind w:left="6297" w:hanging="826"/>
      </w:pPr>
      <w:rPr>
        <w:rFonts w:hint="default"/>
      </w:rPr>
    </w:lvl>
    <w:lvl w:ilvl="8">
      <w:start w:val="1"/>
      <w:numFmt w:val="bullet"/>
      <w:lvlText w:val="•"/>
      <w:lvlJc w:val="left"/>
      <w:pPr>
        <w:ind w:left="7280" w:hanging="826"/>
      </w:pPr>
      <w:rPr>
        <w:rFonts w:hint="default"/>
      </w:rPr>
    </w:lvl>
  </w:abstractNum>
  <w:abstractNum w:abstractNumId="20" w15:restartNumberingAfterBreak="0">
    <w:nsid w:val="5A9A0460"/>
    <w:multiLevelType w:val="hybridMultilevel"/>
    <w:tmpl w:val="1FA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8485C"/>
    <w:multiLevelType w:val="hybridMultilevel"/>
    <w:tmpl w:val="8A426C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2A122F"/>
    <w:multiLevelType w:val="hybridMultilevel"/>
    <w:tmpl w:val="7BDC2AF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698F6220"/>
    <w:multiLevelType w:val="multilevel"/>
    <w:tmpl w:val="4AF86270"/>
    <w:lvl w:ilvl="0">
      <w:start w:val="10"/>
      <w:numFmt w:val="decimal"/>
      <w:lvlText w:val="%1"/>
      <w:lvlJc w:val="left"/>
      <w:pPr>
        <w:ind w:left="808" w:hanging="708"/>
      </w:pPr>
      <w:rPr>
        <w:rFonts w:hint="default"/>
      </w:rPr>
    </w:lvl>
    <w:lvl w:ilvl="1">
      <w:start w:val="1"/>
      <w:numFmt w:val="decimal"/>
      <w:lvlText w:val="%1.%2"/>
      <w:lvlJc w:val="left"/>
      <w:pPr>
        <w:ind w:left="808" w:hanging="708"/>
      </w:pPr>
      <w:rPr>
        <w:rFonts w:ascii="Calibri" w:eastAsia="Calibri" w:hAnsi="Calibri" w:hint="default"/>
        <w:sz w:val="22"/>
        <w:szCs w:val="22"/>
      </w:rPr>
    </w:lvl>
    <w:lvl w:ilvl="2">
      <w:start w:val="1"/>
      <w:numFmt w:val="decimal"/>
      <w:lvlText w:val="%1.%2.%3"/>
      <w:lvlJc w:val="left"/>
      <w:pPr>
        <w:ind w:left="1540" w:hanging="708"/>
      </w:pPr>
      <w:rPr>
        <w:rFonts w:ascii="Calibri" w:eastAsia="Calibri" w:hAnsi="Calibri" w:hint="default"/>
        <w:sz w:val="22"/>
        <w:szCs w:val="22"/>
      </w:rPr>
    </w:lvl>
    <w:lvl w:ilvl="3">
      <w:start w:val="1"/>
      <w:numFmt w:val="bullet"/>
      <w:lvlText w:val="•"/>
      <w:lvlJc w:val="left"/>
      <w:pPr>
        <w:ind w:left="3252" w:hanging="708"/>
      </w:pPr>
      <w:rPr>
        <w:rFonts w:hint="default"/>
      </w:rPr>
    </w:lvl>
    <w:lvl w:ilvl="4">
      <w:start w:val="1"/>
      <w:numFmt w:val="bullet"/>
      <w:lvlText w:val="•"/>
      <w:lvlJc w:val="left"/>
      <w:pPr>
        <w:ind w:left="4109" w:hanging="708"/>
      </w:pPr>
      <w:rPr>
        <w:rFonts w:hint="default"/>
      </w:rPr>
    </w:lvl>
    <w:lvl w:ilvl="5">
      <w:start w:val="1"/>
      <w:numFmt w:val="bullet"/>
      <w:lvlText w:val="•"/>
      <w:lvlJc w:val="left"/>
      <w:pPr>
        <w:ind w:left="4965" w:hanging="708"/>
      </w:pPr>
      <w:rPr>
        <w:rFonts w:hint="default"/>
      </w:rPr>
    </w:lvl>
    <w:lvl w:ilvl="6">
      <w:start w:val="1"/>
      <w:numFmt w:val="bullet"/>
      <w:lvlText w:val="•"/>
      <w:lvlJc w:val="left"/>
      <w:pPr>
        <w:ind w:left="5821" w:hanging="708"/>
      </w:pPr>
      <w:rPr>
        <w:rFonts w:hint="default"/>
      </w:rPr>
    </w:lvl>
    <w:lvl w:ilvl="7">
      <w:start w:val="1"/>
      <w:numFmt w:val="bullet"/>
      <w:lvlText w:val="•"/>
      <w:lvlJc w:val="left"/>
      <w:pPr>
        <w:ind w:left="6677" w:hanging="708"/>
      </w:pPr>
      <w:rPr>
        <w:rFonts w:hint="default"/>
      </w:rPr>
    </w:lvl>
    <w:lvl w:ilvl="8">
      <w:start w:val="1"/>
      <w:numFmt w:val="bullet"/>
      <w:lvlText w:val="•"/>
      <w:lvlJc w:val="left"/>
      <w:pPr>
        <w:ind w:left="7533" w:hanging="708"/>
      </w:pPr>
      <w:rPr>
        <w:rFonts w:hint="default"/>
      </w:rPr>
    </w:lvl>
  </w:abstractNum>
  <w:abstractNum w:abstractNumId="24" w15:restartNumberingAfterBreak="0">
    <w:nsid w:val="6D7F000A"/>
    <w:multiLevelType w:val="hybridMultilevel"/>
    <w:tmpl w:val="37F04FEC"/>
    <w:lvl w:ilvl="0" w:tplc="04090001">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7A612B57"/>
    <w:multiLevelType w:val="hybridMultilevel"/>
    <w:tmpl w:val="BBC60F94"/>
    <w:lvl w:ilvl="0" w:tplc="0C090017">
      <w:start w:val="1"/>
      <w:numFmt w:val="lowerLetter"/>
      <w:lvlText w:val="%1)"/>
      <w:lvlJc w:val="left"/>
      <w:pPr>
        <w:tabs>
          <w:tab w:val="num" w:pos="1440"/>
        </w:tabs>
        <w:ind w:left="1440" w:hanging="720"/>
      </w:pPr>
      <w:rPr>
        <w:rFonts w:hint="default"/>
      </w:rPr>
    </w:lvl>
    <w:lvl w:ilvl="1" w:tplc="0C09001B">
      <w:start w:val="1"/>
      <w:numFmt w:val="lowerRoman"/>
      <w:lvlText w:val="%2."/>
      <w:lvlJc w:val="right"/>
      <w:pPr>
        <w:tabs>
          <w:tab w:val="num" w:pos="1800"/>
        </w:tabs>
        <w:ind w:left="1800" w:hanging="360"/>
      </w:pPr>
      <w:rPr>
        <w:rFonts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7856F8"/>
    <w:multiLevelType w:val="hybridMultilevel"/>
    <w:tmpl w:val="811A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4"/>
  </w:num>
  <w:num w:numId="5">
    <w:abstractNumId w:val="25"/>
  </w:num>
  <w:num w:numId="6">
    <w:abstractNumId w:val="18"/>
  </w:num>
  <w:num w:numId="7">
    <w:abstractNumId w:val="22"/>
  </w:num>
  <w:num w:numId="8">
    <w:abstractNumId w:val="3"/>
  </w:num>
  <w:num w:numId="9">
    <w:abstractNumId w:val="21"/>
  </w:num>
  <w:num w:numId="10">
    <w:abstractNumId w:val="14"/>
  </w:num>
  <w:num w:numId="11">
    <w:abstractNumId w:val="15"/>
  </w:num>
  <w:num w:numId="12">
    <w:abstractNumId w:val="9"/>
  </w:num>
  <w:num w:numId="13">
    <w:abstractNumId w:val="24"/>
  </w:num>
  <w:num w:numId="14">
    <w:abstractNumId w:val="11"/>
  </w:num>
  <w:num w:numId="15">
    <w:abstractNumId w:val="7"/>
  </w:num>
  <w:num w:numId="16">
    <w:abstractNumId w:val="20"/>
  </w:num>
  <w:num w:numId="17">
    <w:abstractNumId w:val="13"/>
  </w:num>
  <w:num w:numId="18">
    <w:abstractNumId w:val="12"/>
  </w:num>
  <w:num w:numId="19">
    <w:abstractNumId w:val="10"/>
  </w:num>
  <w:num w:numId="20">
    <w:abstractNumId w:val="5"/>
  </w:num>
  <w:num w:numId="21">
    <w:abstractNumId w:val="2"/>
  </w:num>
  <w:num w:numId="22">
    <w:abstractNumId w:val="1"/>
  </w:num>
  <w:num w:numId="23">
    <w:abstractNumId w:val="0"/>
  </w:num>
  <w:num w:numId="24">
    <w:abstractNumId w:val="17"/>
  </w:num>
  <w:num w:numId="25">
    <w:abstractNumId w:val="23"/>
  </w:num>
  <w:num w:numId="26">
    <w:abstractNumId w:val="19"/>
  </w:num>
  <w:num w:numId="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FB"/>
    <w:rsid w:val="000020E9"/>
    <w:rsid w:val="00002522"/>
    <w:rsid w:val="00027262"/>
    <w:rsid w:val="00033183"/>
    <w:rsid w:val="000431D8"/>
    <w:rsid w:val="0004490D"/>
    <w:rsid w:val="0005304C"/>
    <w:rsid w:val="0006791A"/>
    <w:rsid w:val="000A0F54"/>
    <w:rsid w:val="000A6D4F"/>
    <w:rsid w:val="000B05E4"/>
    <w:rsid w:val="000B516C"/>
    <w:rsid w:val="000C22DB"/>
    <w:rsid w:val="000D1AAC"/>
    <w:rsid w:val="000E18F0"/>
    <w:rsid w:val="000E5DFC"/>
    <w:rsid w:val="000F6557"/>
    <w:rsid w:val="000F7AEA"/>
    <w:rsid w:val="00116174"/>
    <w:rsid w:val="00124805"/>
    <w:rsid w:val="00134DB7"/>
    <w:rsid w:val="00135965"/>
    <w:rsid w:val="00147684"/>
    <w:rsid w:val="00151125"/>
    <w:rsid w:val="001718F0"/>
    <w:rsid w:val="00182F41"/>
    <w:rsid w:val="001962CA"/>
    <w:rsid w:val="001D1BAC"/>
    <w:rsid w:val="001D4CAB"/>
    <w:rsid w:val="001F4036"/>
    <w:rsid w:val="00207DE9"/>
    <w:rsid w:val="002144EA"/>
    <w:rsid w:val="002156A9"/>
    <w:rsid w:val="00220719"/>
    <w:rsid w:val="002827A4"/>
    <w:rsid w:val="00294895"/>
    <w:rsid w:val="002A6C96"/>
    <w:rsid w:val="00302E3C"/>
    <w:rsid w:val="00303E9F"/>
    <w:rsid w:val="00312935"/>
    <w:rsid w:val="00315CD5"/>
    <w:rsid w:val="00335D39"/>
    <w:rsid w:val="00337C57"/>
    <w:rsid w:val="00342E11"/>
    <w:rsid w:val="00392D21"/>
    <w:rsid w:val="003A1007"/>
    <w:rsid w:val="003D2B20"/>
    <w:rsid w:val="003D3023"/>
    <w:rsid w:val="003D4079"/>
    <w:rsid w:val="003F08AF"/>
    <w:rsid w:val="003F0BB1"/>
    <w:rsid w:val="003F1322"/>
    <w:rsid w:val="004152F9"/>
    <w:rsid w:val="00415F1A"/>
    <w:rsid w:val="0042700F"/>
    <w:rsid w:val="00445862"/>
    <w:rsid w:val="004B0EFC"/>
    <w:rsid w:val="004B165C"/>
    <w:rsid w:val="004B4A85"/>
    <w:rsid w:val="004B65FC"/>
    <w:rsid w:val="004C5154"/>
    <w:rsid w:val="004D72F3"/>
    <w:rsid w:val="00534335"/>
    <w:rsid w:val="005544C2"/>
    <w:rsid w:val="00554DB7"/>
    <w:rsid w:val="00565AFF"/>
    <w:rsid w:val="00573ED6"/>
    <w:rsid w:val="0058090F"/>
    <w:rsid w:val="0059152A"/>
    <w:rsid w:val="005A0528"/>
    <w:rsid w:val="005A6A16"/>
    <w:rsid w:val="005B1865"/>
    <w:rsid w:val="0060056F"/>
    <w:rsid w:val="00604F13"/>
    <w:rsid w:val="006270AB"/>
    <w:rsid w:val="00663925"/>
    <w:rsid w:val="00670300"/>
    <w:rsid w:val="006825D9"/>
    <w:rsid w:val="006C7C20"/>
    <w:rsid w:val="006E34E9"/>
    <w:rsid w:val="006F45AE"/>
    <w:rsid w:val="00716758"/>
    <w:rsid w:val="0073434C"/>
    <w:rsid w:val="00747F4C"/>
    <w:rsid w:val="0076786E"/>
    <w:rsid w:val="007A160E"/>
    <w:rsid w:val="007B1910"/>
    <w:rsid w:val="007C78DD"/>
    <w:rsid w:val="007F1649"/>
    <w:rsid w:val="007F3867"/>
    <w:rsid w:val="008006F2"/>
    <w:rsid w:val="0081762B"/>
    <w:rsid w:val="00822BC0"/>
    <w:rsid w:val="008334F4"/>
    <w:rsid w:val="008701D2"/>
    <w:rsid w:val="00885961"/>
    <w:rsid w:val="008A03F4"/>
    <w:rsid w:val="008A58AB"/>
    <w:rsid w:val="008B4F19"/>
    <w:rsid w:val="008C2C54"/>
    <w:rsid w:val="008C571B"/>
    <w:rsid w:val="008C7868"/>
    <w:rsid w:val="00907EE8"/>
    <w:rsid w:val="00923259"/>
    <w:rsid w:val="0095710C"/>
    <w:rsid w:val="00961658"/>
    <w:rsid w:val="0096648B"/>
    <w:rsid w:val="009979FB"/>
    <w:rsid w:val="009E45DF"/>
    <w:rsid w:val="009F0057"/>
    <w:rsid w:val="009F1236"/>
    <w:rsid w:val="00A0190A"/>
    <w:rsid w:val="00A10123"/>
    <w:rsid w:val="00A21EB2"/>
    <w:rsid w:val="00A43043"/>
    <w:rsid w:val="00A45DE3"/>
    <w:rsid w:val="00A91C0F"/>
    <w:rsid w:val="00A96FA1"/>
    <w:rsid w:val="00AB0324"/>
    <w:rsid w:val="00AE4617"/>
    <w:rsid w:val="00AE5F7F"/>
    <w:rsid w:val="00AF77A8"/>
    <w:rsid w:val="00B10248"/>
    <w:rsid w:val="00B21B6B"/>
    <w:rsid w:val="00B250E3"/>
    <w:rsid w:val="00B66C73"/>
    <w:rsid w:val="00B8600C"/>
    <w:rsid w:val="00BC267D"/>
    <w:rsid w:val="00BC26BD"/>
    <w:rsid w:val="00C010B3"/>
    <w:rsid w:val="00C40DC1"/>
    <w:rsid w:val="00C44A91"/>
    <w:rsid w:val="00C46507"/>
    <w:rsid w:val="00C53751"/>
    <w:rsid w:val="00C623C4"/>
    <w:rsid w:val="00C65196"/>
    <w:rsid w:val="00C95464"/>
    <w:rsid w:val="00CD056B"/>
    <w:rsid w:val="00CD322B"/>
    <w:rsid w:val="00CD5BAA"/>
    <w:rsid w:val="00CE1B12"/>
    <w:rsid w:val="00D012FE"/>
    <w:rsid w:val="00D01979"/>
    <w:rsid w:val="00D064C0"/>
    <w:rsid w:val="00D26DF9"/>
    <w:rsid w:val="00D3635A"/>
    <w:rsid w:val="00D50EAB"/>
    <w:rsid w:val="00D51D4B"/>
    <w:rsid w:val="00D81E7F"/>
    <w:rsid w:val="00D82007"/>
    <w:rsid w:val="00DB72E9"/>
    <w:rsid w:val="00DD3C9F"/>
    <w:rsid w:val="00DF67E6"/>
    <w:rsid w:val="00E01623"/>
    <w:rsid w:val="00E31EF5"/>
    <w:rsid w:val="00E32719"/>
    <w:rsid w:val="00E43CA0"/>
    <w:rsid w:val="00E44954"/>
    <w:rsid w:val="00E56CE9"/>
    <w:rsid w:val="00E82ADB"/>
    <w:rsid w:val="00E8510E"/>
    <w:rsid w:val="00E92210"/>
    <w:rsid w:val="00EF01D0"/>
    <w:rsid w:val="00EF0A1F"/>
    <w:rsid w:val="00EF37DC"/>
    <w:rsid w:val="00F01AE6"/>
    <w:rsid w:val="00F04EB3"/>
    <w:rsid w:val="00F25CCC"/>
    <w:rsid w:val="00F46A63"/>
    <w:rsid w:val="00F54A08"/>
    <w:rsid w:val="00F71D49"/>
    <w:rsid w:val="00FB74D8"/>
    <w:rsid w:val="00FC1A7D"/>
    <w:rsid w:val="00FD57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2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62"/>
    <w:rPr>
      <w:rFonts w:eastAsiaTheme="minorEastAsia"/>
    </w:rPr>
  </w:style>
  <w:style w:type="paragraph" w:styleId="Heading1">
    <w:name w:val="heading 1"/>
    <w:basedOn w:val="Normal"/>
    <w:next w:val="Normal"/>
    <w:link w:val="Heading1Char"/>
    <w:uiPriority w:val="9"/>
    <w:qFormat/>
    <w:rsid w:val="00027262"/>
    <w:pPr>
      <w:keepNext/>
      <w:keepLines/>
      <w:numPr>
        <w:numId w:val="20"/>
      </w:numPr>
      <w:pBdr>
        <w:bottom w:val="single" w:sz="4" w:space="1" w:color="595959" w:themeColor="text1" w:themeTint="A6"/>
      </w:pBdr>
      <w:spacing w:before="360"/>
      <w:outlineLvl w:val="0"/>
    </w:pPr>
    <w:rPr>
      <w:rFonts w:ascii="Calibri" w:eastAsiaTheme="majorEastAsia" w:hAnsi="Calibri" w:cstheme="majorBidi"/>
      <w:bCs/>
      <w:smallCaps/>
      <w:color w:val="000000" w:themeColor="text1"/>
      <w:sz w:val="36"/>
      <w:szCs w:val="36"/>
    </w:rPr>
  </w:style>
  <w:style w:type="paragraph" w:styleId="Heading2">
    <w:name w:val="heading 2"/>
    <w:basedOn w:val="Normal"/>
    <w:next w:val="Normal"/>
    <w:link w:val="Heading2Char"/>
    <w:uiPriority w:val="9"/>
    <w:unhideWhenUsed/>
    <w:qFormat/>
    <w:rsid w:val="00027262"/>
    <w:pPr>
      <w:keepNext/>
      <w:keepLines/>
      <w:numPr>
        <w:ilvl w:val="1"/>
        <w:numId w:val="20"/>
      </w:numPr>
      <w:spacing w:before="360" w:after="0"/>
      <w:outlineLvl w:val="1"/>
    </w:pPr>
    <w:rPr>
      <w:rFonts w:ascii="Calibri" w:eastAsiaTheme="majorEastAsia" w:hAnsi="Calibri" w:cstheme="majorBidi"/>
      <w:bCs/>
      <w:smallCaps/>
      <w:color w:val="000000" w:themeColor="text1"/>
      <w:sz w:val="28"/>
      <w:szCs w:val="28"/>
    </w:rPr>
  </w:style>
  <w:style w:type="paragraph" w:styleId="Heading3">
    <w:name w:val="heading 3"/>
    <w:aliases w:val="Heading 3 as paragraph"/>
    <w:basedOn w:val="Normal"/>
    <w:next w:val="Normal"/>
    <w:link w:val="Heading3Char"/>
    <w:uiPriority w:val="9"/>
    <w:unhideWhenUsed/>
    <w:qFormat/>
    <w:rsid w:val="00027262"/>
    <w:pPr>
      <w:keepLines/>
      <w:numPr>
        <w:ilvl w:val="2"/>
        <w:numId w:val="20"/>
      </w:numPr>
      <w:spacing w:before="200" w:after="0"/>
      <w:outlineLvl w:val="2"/>
    </w:pPr>
    <w:rPr>
      <w:rFonts w:ascii="Calibri" w:eastAsiaTheme="majorEastAsia" w:hAnsi="Calibri" w:cstheme="majorBidi"/>
      <w:bCs/>
      <w:color w:val="000000" w:themeColor="text1"/>
    </w:rPr>
  </w:style>
  <w:style w:type="paragraph" w:styleId="Heading4">
    <w:name w:val="heading 4"/>
    <w:basedOn w:val="Normal"/>
    <w:next w:val="Normal"/>
    <w:link w:val="Heading4Char"/>
    <w:uiPriority w:val="9"/>
    <w:semiHidden/>
    <w:unhideWhenUsed/>
    <w:qFormat/>
    <w:rsid w:val="00027262"/>
    <w:pPr>
      <w:keepNext/>
      <w:keepLines/>
      <w:numPr>
        <w:ilvl w:val="3"/>
        <w:numId w:val="20"/>
      </w:numPr>
      <w:spacing w:before="200" w:after="0"/>
      <w:outlineLvl w:val="3"/>
    </w:pPr>
    <w:rPr>
      <w:rFonts w:ascii="Calibri" w:eastAsiaTheme="majorEastAsia" w:hAnsi="Calibri" w:cstheme="majorBidi"/>
      <w:bCs/>
      <w:iCs/>
      <w:color w:val="000000" w:themeColor="text1"/>
    </w:rPr>
  </w:style>
  <w:style w:type="paragraph" w:styleId="Heading5">
    <w:name w:val="heading 5"/>
    <w:basedOn w:val="Normal"/>
    <w:next w:val="Normal"/>
    <w:link w:val="Heading5Char"/>
    <w:uiPriority w:val="9"/>
    <w:semiHidden/>
    <w:unhideWhenUsed/>
    <w:qFormat/>
    <w:rsid w:val="00027262"/>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27262"/>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27262"/>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7262"/>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7262"/>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262"/>
    <w:rPr>
      <w:rFonts w:eastAsiaTheme="minorEastAsia"/>
    </w:rPr>
  </w:style>
  <w:style w:type="paragraph" w:styleId="Footer">
    <w:name w:val="footer"/>
    <w:basedOn w:val="Normal"/>
    <w:link w:val="FooterChar"/>
    <w:uiPriority w:val="99"/>
    <w:unhideWhenUsed/>
    <w:rsid w:val="0002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262"/>
    <w:rPr>
      <w:rFonts w:eastAsiaTheme="minorEastAsia"/>
    </w:rPr>
  </w:style>
  <w:style w:type="paragraph" w:customStyle="1" w:styleId="Pa15">
    <w:name w:val="Pa15"/>
    <w:basedOn w:val="Normal"/>
    <w:next w:val="Normal"/>
    <w:uiPriority w:val="99"/>
    <w:rsid w:val="00027262"/>
    <w:pPr>
      <w:autoSpaceDE w:val="0"/>
      <w:autoSpaceDN w:val="0"/>
      <w:adjustRightInd w:val="0"/>
      <w:spacing w:after="0" w:line="181" w:lineRule="atLeast"/>
    </w:pPr>
    <w:rPr>
      <w:rFonts w:ascii="Univers 45 Light" w:hAnsi="Univers 45 Light"/>
      <w:lang w:eastAsia="en-AU"/>
    </w:rPr>
  </w:style>
  <w:style w:type="paragraph" w:customStyle="1" w:styleId="Pa16">
    <w:name w:val="Pa16"/>
    <w:basedOn w:val="Normal"/>
    <w:next w:val="Normal"/>
    <w:uiPriority w:val="99"/>
    <w:rsid w:val="00027262"/>
    <w:pPr>
      <w:autoSpaceDE w:val="0"/>
      <w:autoSpaceDN w:val="0"/>
      <w:adjustRightInd w:val="0"/>
      <w:spacing w:after="0" w:line="181" w:lineRule="atLeast"/>
    </w:pPr>
    <w:rPr>
      <w:rFonts w:ascii="Univers 45 Light" w:hAnsi="Univers 45 Light"/>
      <w:lang w:eastAsia="en-AU"/>
    </w:rPr>
  </w:style>
  <w:style w:type="paragraph" w:customStyle="1" w:styleId="Pa7">
    <w:name w:val="Pa7"/>
    <w:basedOn w:val="Normal"/>
    <w:next w:val="Normal"/>
    <w:uiPriority w:val="99"/>
    <w:rsid w:val="00027262"/>
    <w:pPr>
      <w:autoSpaceDE w:val="0"/>
      <w:autoSpaceDN w:val="0"/>
      <w:adjustRightInd w:val="0"/>
      <w:spacing w:after="0" w:line="181" w:lineRule="atLeast"/>
    </w:pPr>
    <w:rPr>
      <w:rFonts w:ascii="Univers 45 Light" w:hAnsi="Univers 45 Light"/>
      <w:lang w:eastAsia="en-AU"/>
    </w:rPr>
  </w:style>
  <w:style w:type="paragraph" w:customStyle="1" w:styleId="Default">
    <w:name w:val="Default"/>
    <w:rsid w:val="0002726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17">
    <w:name w:val="Pa17"/>
    <w:basedOn w:val="Default"/>
    <w:next w:val="Default"/>
    <w:uiPriority w:val="99"/>
    <w:rsid w:val="00027262"/>
    <w:pPr>
      <w:spacing w:line="181" w:lineRule="atLeast"/>
    </w:pPr>
    <w:rPr>
      <w:rFonts w:ascii="Univers 45 Light" w:hAnsi="Univers 45 Light" w:cs="Times New Roman"/>
      <w:color w:val="auto"/>
    </w:rPr>
  </w:style>
  <w:style w:type="character" w:customStyle="1" w:styleId="Heading1Char">
    <w:name w:val="Heading 1 Char"/>
    <w:basedOn w:val="DefaultParagraphFont"/>
    <w:link w:val="Heading1"/>
    <w:uiPriority w:val="9"/>
    <w:rsid w:val="00027262"/>
    <w:rPr>
      <w:rFonts w:ascii="Calibri" w:eastAsiaTheme="majorEastAsia" w:hAnsi="Calibri" w:cstheme="majorBidi"/>
      <w:bCs/>
      <w:smallCaps/>
      <w:color w:val="000000" w:themeColor="text1"/>
      <w:sz w:val="36"/>
      <w:szCs w:val="36"/>
    </w:rPr>
  </w:style>
  <w:style w:type="paragraph" w:styleId="ListParagraph">
    <w:name w:val="List Paragraph"/>
    <w:basedOn w:val="Normal"/>
    <w:uiPriority w:val="34"/>
    <w:qFormat/>
    <w:rsid w:val="00027262"/>
    <w:pPr>
      <w:ind w:left="720"/>
      <w:contextualSpacing/>
    </w:pPr>
  </w:style>
  <w:style w:type="character" w:customStyle="1" w:styleId="Heading2Char">
    <w:name w:val="Heading 2 Char"/>
    <w:basedOn w:val="DefaultParagraphFont"/>
    <w:link w:val="Heading2"/>
    <w:uiPriority w:val="9"/>
    <w:rsid w:val="00027262"/>
    <w:rPr>
      <w:rFonts w:ascii="Calibri" w:eastAsiaTheme="majorEastAsia" w:hAnsi="Calibri" w:cstheme="majorBidi"/>
      <w:bCs/>
      <w:smallCaps/>
      <w:color w:val="000000" w:themeColor="text1"/>
      <w:sz w:val="28"/>
      <w:szCs w:val="28"/>
    </w:rPr>
  </w:style>
  <w:style w:type="character" w:styleId="Hyperlink">
    <w:name w:val="Hyperlink"/>
    <w:basedOn w:val="DefaultParagraphFont"/>
    <w:uiPriority w:val="99"/>
    <w:unhideWhenUsed/>
    <w:rsid w:val="00027262"/>
    <w:rPr>
      <w:color w:val="0563C1" w:themeColor="hyperlink"/>
      <w:u w:val="single"/>
    </w:rPr>
  </w:style>
  <w:style w:type="table" w:styleId="TableGrid">
    <w:name w:val="Table Grid"/>
    <w:basedOn w:val="TableNormal"/>
    <w:uiPriority w:val="39"/>
    <w:rsid w:val="0002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as paragraph Char"/>
    <w:basedOn w:val="DefaultParagraphFont"/>
    <w:link w:val="Heading3"/>
    <w:uiPriority w:val="9"/>
    <w:rsid w:val="00027262"/>
    <w:rPr>
      <w:rFonts w:ascii="Calibri" w:eastAsiaTheme="majorEastAsia" w:hAnsi="Calibri" w:cstheme="majorBidi"/>
      <w:bCs/>
      <w:color w:val="000000" w:themeColor="text1"/>
    </w:rPr>
  </w:style>
  <w:style w:type="character" w:customStyle="1" w:styleId="Heading4Char">
    <w:name w:val="Heading 4 Char"/>
    <w:basedOn w:val="DefaultParagraphFont"/>
    <w:link w:val="Heading4"/>
    <w:uiPriority w:val="9"/>
    <w:semiHidden/>
    <w:rsid w:val="00027262"/>
    <w:rPr>
      <w:rFonts w:ascii="Calibri" w:eastAsiaTheme="majorEastAsia" w:hAnsi="Calibri" w:cstheme="majorBidi"/>
      <w:bCs/>
      <w:iCs/>
      <w:color w:val="000000" w:themeColor="text1"/>
    </w:rPr>
  </w:style>
  <w:style w:type="character" w:customStyle="1" w:styleId="Heading5Char">
    <w:name w:val="Heading 5 Char"/>
    <w:basedOn w:val="DefaultParagraphFont"/>
    <w:link w:val="Heading5"/>
    <w:uiPriority w:val="9"/>
    <w:semiHidden/>
    <w:rsid w:val="0002726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2726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27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7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72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726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2726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2726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2726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27262"/>
    <w:rPr>
      <w:rFonts w:eastAsiaTheme="minorEastAsia"/>
      <w:color w:val="5A5A5A" w:themeColor="text1" w:themeTint="A5"/>
      <w:spacing w:val="10"/>
    </w:rPr>
  </w:style>
  <w:style w:type="character" w:styleId="Strong">
    <w:name w:val="Strong"/>
    <w:basedOn w:val="DefaultParagraphFont"/>
    <w:uiPriority w:val="22"/>
    <w:qFormat/>
    <w:rsid w:val="00027262"/>
    <w:rPr>
      <w:b/>
      <w:bCs/>
      <w:color w:val="000000" w:themeColor="text1"/>
    </w:rPr>
  </w:style>
  <w:style w:type="character" w:styleId="Emphasis">
    <w:name w:val="Emphasis"/>
    <w:basedOn w:val="DefaultParagraphFont"/>
    <w:uiPriority w:val="20"/>
    <w:qFormat/>
    <w:rsid w:val="00027262"/>
    <w:rPr>
      <w:i/>
      <w:iCs/>
      <w:color w:val="auto"/>
    </w:rPr>
  </w:style>
  <w:style w:type="paragraph" w:styleId="NoSpacing">
    <w:name w:val="No Spacing"/>
    <w:uiPriority w:val="1"/>
    <w:qFormat/>
    <w:rsid w:val="00027262"/>
    <w:pPr>
      <w:spacing w:after="0" w:line="240" w:lineRule="auto"/>
    </w:pPr>
    <w:rPr>
      <w:rFonts w:eastAsiaTheme="minorEastAsia"/>
    </w:rPr>
  </w:style>
  <w:style w:type="paragraph" w:styleId="Quote">
    <w:name w:val="Quote"/>
    <w:basedOn w:val="Normal"/>
    <w:next w:val="Normal"/>
    <w:link w:val="QuoteChar"/>
    <w:uiPriority w:val="29"/>
    <w:qFormat/>
    <w:rsid w:val="00027262"/>
    <w:pPr>
      <w:spacing w:before="160"/>
      <w:ind w:left="720" w:right="720"/>
    </w:pPr>
    <w:rPr>
      <w:i/>
      <w:iCs/>
      <w:color w:val="000000" w:themeColor="text1"/>
    </w:rPr>
  </w:style>
  <w:style w:type="character" w:customStyle="1" w:styleId="QuoteChar">
    <w:name w:val="Quote Char"/>
    <w:basedOn w:val="DefaultParagraphFont"/>
    <w:link w:val="Quote"/>
    <w:uiPriority w:val="29"/>
    <w:rsid w:val="00027262"/>
    <w:rPr>
      <w:rFonts w:eastAsiaTheme="minorEastAsia"/>
      <w:i/>
      <w:iCs/>
      <w:color w:val="000000" w:themeColor="text1"/>
    </w:rPr>
  </w:style>
  <w:style w:type="paragraph" w:styleId="IntenseQuote">
    <w:name w:val="Intense Quote"/>
    <w:basedOn w:val="Normal"/>
    <w:next w:val="Normal"/>
    <w:link w:val="IntenseQuoteChar"/>
    <w:uiPriority w:val="30"/>
    <w:qFormat/>
    <w:rsid w:val="0002726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27262"/>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027262"/>
    <w:rPr>
      <w:i/>
      <w:iCs/>
      <w:color w:val="404040" w:themeColor="text1" w:themeTint="BF"/>
    </w:rPr>
  </w:style>
  <w:style w:type="character" w:styleId="IntenseEmphasis">
    <w:name w:val="Intense Emphasis"/>
    <w:basedOn w:val="DefaultParagraphFont"/>
    <w:uiPriority w:val="21"/>
    <w:qFormat/>
    <w:rsid w:val="00027262"/>
    <w:rPr>
      <w:b/>
      <w:bCs/>
      <w:i/>
      <w:iCs/>
      <w:caps/>
    </w:rPr>
  </w:style>
  <w:style w:type="character" w:styleId="SubtleReference">
    <w:name w:val="Subtle Reference"/>
    <w:basedOn w:val="DefaultParagraphFont"/>
    <w:uiPriority w:val="31"/>
    <w:qFormat/>
    <w:rsid w:val="0002726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27262"/>
    <w:rPr>
      <w:b/>
      <w:bCs/>
      <w:smallCaps/>
      <w:u w:val="single"/>
    </w:rPr>
  </w:style>
  <w:style w:type="character" w:styleId="BookTitle">
    <w:name w:val="Book Title"/>
    <w:basedOn w:val="DefaultParagraphFont"/>
    <w:uiPriority w:val="33"/>
    <w:qFormat/>
    <w:rsid w:val="00027262"/>
    <w:rPr>
      <w:b w:val="0"/>
      <w:bCs w:val="0"/>
      <w:smallCaps/>
      <w:spacing w:val="5"/>
    </w:rPr>
  </w:style>
  <w:style w:type="paragraph" w:styleId="TOCHeading">
    <w:name w:val="TOC Heading"/>
    <w:basedOn w:val="Heading1"/>
    <w:next w:val="Normal"/>
    <w:uiPriority w:val="39"/>
    <w:semiHidden/>
    <w:unhideWhenUsed/>
    <w:qFormat/>
    <w:rsid w:val="00027262"/>
    <w:pPr>
      <w:outlineLvl w:val="9"/>
    </w:pPr>
  </w:style>
  <w:style w:type="paragraph" w:styleId="ListBullet2">
    <w:name w:val="List Bullet 2"/>
    <w:basedOn w:val="Normal"/>
    <w:uiPriority w:val="99"/>
    <w:unhideWhenUsed/>
    <w:rsid w:val="00027262"/>
    <w:pPr>
      <w:numPr>
        <w:numId w:val="21"/>
      </w:numPr>
      <w:contextualSpacing/>
    </w:pPr>
  </w:style>
  <w:style w:type="paragraph" w:styleId="ListNumber2">
    <w:name w:val="List Number 2"/>
    <w:basedOn w:val="Normal"/>
    <w:uiPriority w:val="99"/>
    <w:unhideWhenUsed/>
    <w:rsid w:val="00027262"/>
    <w:pPr>
      <w:numPr>
        <w:numId w:val="23"/>
      </w:numPr>
      <w:contextualSpacing/>
    </w:pPr>
  </w:style>
  <w:style w:type="paragraph" w:styleId="ListNumber3">
    <w:name w:val="List Number 3"/>
    <w:basedOn w:val="Normal"/>
    <w:link w:val="ListNumber3Char"/>
    <w:uiPriority w:val="99"/>
    <w:unhideWhenUsed/>
    <w:rsid w:val="00027262"/>
    <w:pPr>
      <w:contextualSpacing/>
    </w:pPr>
  </w:style>
  <w:style w:type="paragraph" w:customStyle="1" w:styleId="Heading3asheading">
    <w:name w:val="Heading 3 as heading"/>
    <w:basedOn w:val="Heading3"/>
    <w:link w:val="Heading3asheadingChar"/>
    <w:qFormat/>
    <w:rsid w:val="00027262"/>
    <w:rPr>
      <w:b/>
    </w:rPr>
  </w:style>
  <w:style w:type="paragraph" w:customStyle="1" w:styleId="ListAlpha3">
    <w:name w:val="List Alpha 3"/>
    <w:basedOn w:val="ListNumber3"/>
    <w:link w:val="ListAlpha3Char"/>
    <w:qFormat/>
    <w:rsid w:val="00027262"/>
    <w:pPr>
      <w:ind w:left="1070" w:hanging="360"/>
    </w:pPr>
  </w:style>
  <w:style w:type="character" w:customStyle="1" w:styleId="Heading3asheadingChar">
    <w:name w:val="Heading 3 as heading Char"/>
    <w:basedOn w:val="Heading3Char"/>
    <w:link w:val="Heading3asheading"/>
    <w:rsid w:val="00027262"/>
    <w:rPr>
      <w:rFonts w:ascii="Calibri" w:eastAsiaTheme="majorEastAsia" w:hAnsi="Calibri" w:cstheme="majorBidi"/>
      <w:b/>
      <w:bCs/>
      <w:color w:val="000000" w:themeColor="text1"/>
    </w:rPr>
  </w:style>
  <w:style w:type="character" w:customStyle="1" w:styleId="ListNumber3Char">
    <w:name w:val="List Number 3 Char"/>
    <w:basedOn w:val="DefaultParagraphFont"/>
    <w:link w:val="ListNumber3"/>
    <w:uiPriority w:val="99"/>
    <w:rsid w:val="00027262"/>
    <w:rPr>
      <w:rFonts w:eastAsiaTheme="minorEastAsia"/>
    </w:rPr>
  </w:style>
  <w:style w:type="character" w:customStyle="1" w:styleId="ListAlpha3Char">
    <w:name w:val="List Alpha 3 Char"/>
    <w:basedOn w:val="ListNumber3Char"/>
    <w:link w:val="ListAlpha3"/>
    <w:rsid w:val="00027262"/>
    <w:rPr>
      <w:rFonts w:eastAsiaTheme="minorEastAsia"/>
    </w:rPr>
  </w:style>
  <w:style w:type="paragraph" w:styleId="BalloonText">
    <w:name w:val="Balloon Text"/>
    <w:basedOn w:val="Normal"/>
    <w:link w:val="BalloonTextChar"/>
    <w:uiPriority w:val="99"/>
    <w:semiHidden/>
    <w:unhideWhenUsed/>
    <w:rsid w:val="00027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62"/>
    <w:rPr>
      <w:rFonts w:ascii="Segoe UI" w:eastAsiaTheme="minorEastAsia" w:hAnsi="Segoe UI" w:cs="Segoe UI"/>
      <w:sz w:val="18"/>
      <w:szCs w:val="18"/>
    </w:rPr>
  </w:style>
  <w:style w:type="paragraph" w:styleId="ListBullet3">
    <w:name w:val="List Bullet 3"/>
    <w:basedOn w:val="Normal"/>
    <w:uiPriority w:val="99"/>
    <w:unhideWhenUsed/>
    <w:rsid w:val="00027262"/>
    <w:pPr>
      <w:numPr>
        <w:numId w:val="22"/>
      </w:numPr>
      <w:contextualSpacing/>
    </w:pPr>
  </w:style>
  <w:style w:type="paragraph" w:customStyle="1" w:styleId="ComplianceReference">
    <w:name w:val="Compliance Reference"/>
    <w:basedOn w:val="Normal"/>
    <w:link w:val="ComplianceReferenceChar"/>
    <w:qFormat/>
    <w:rsid w:val="00027262"/>
    <w:rPr>
      <w:vertAlign w:val="subscript"/>
    </w:rPr>
  </w:style>
  <w:style w:type="paragraph" w:styleId="List">
    <w:name w:val="List"/>
    <w:basedOn w:val="Normal"/>
    <w:uiPriority w:val="99"/>
    <w:unhideWhenUsed/>
    <w:rsid w:val="00027262"/>
    <w:pPr>
      <w:ind w:left="283" w:hanging="283"/>
      <w:contextualSpacing/>
    </w:pPr>
  </w:style>
  <w:style w:type="character" w:customStyle="1" w:styleId="ComplianceReferenceChar">
    <w:name w:val="Compliance Reference Char"/>
    <w:basedOn w:val="DefaultParagraphFont"/>
    <w:link w:val="ComplianceReference"/>
    <w:rsid w:val="00027262"/>
    <w:rPr>
      <w:rFonts w:eastAsiaTheme="minorEastAsia"/>
      <w:vertAlign w:val="subscript"/>
    </w:rPr>
  </w:style>
  <w:style w:type="paragraph" w:styleId="List2">
    <w:name w:val="List 2"/>
    <w:basedOn w:val="Normal"/>
    <w:uiPriority w:val="99"/>
    <w:unhideWhenUsed/>
    <w:rsid w:val="00027262"/>
    <w:pPr>
      <w:ind w:left="566" w:hanging="283"/>
      <w:contextualSpacing/>
    </w:pPr>
  </w:style>
  <w:style w:type="table" w:styleId="GridTable4-Accent3">
    <w:name w:val="Grid Table 4 Accent 3"/>
    <w:basedOn w:val="TableNormal"/>
    <w:uiPriority w:val="49"/>
    <w:rsid w:val="000272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eading2asparagraph">
    <w:name w:val="Heading 2 as paragraph"/>
    <w:basedOn w:val="Heading2"/>
    <w:link w:val="Heading2asparagraphChar"/>
    <w:qFormat/>
    <w:rsid w:val="00EF01D0"/>
    <w:pPr>
      <w:keepNext w:val="0"/>
      <w:spacing w:before="200"/>
      <w:ind w:left="578" w:hanging="578"/>
    </w:pPr>
    <w:rPr>
      <w:smallCaps w:val="0"/>
      <w:sz w:val="22"/>
      <w:szCs w:val="22"/>
    </w:rPr>
  </w:style>
  <w:style w:type="character" w:customStyle="1" w:styleId="Heading2asparagraphChar">
    <w:name w:val="Heading 2 as paragraph Char"/>
    <w:basedOn w:val="Heading2Char"/>
    <w:link w:val="Heading2asparagraph"/>
    <w:rsid w:val="00EF01D0"/>
    <w:rPr>
      <w:rFonts w:ascii="Calibri" w:eastAsiaTheme="majorEastAsia" w:hAnsi="Calibri" w:cstheme="majorBidi"/>
      <w:bCs/>
      <w:smallCaps w:val="0"/>
      <w:color w:val="000000" w:themeColor="text1"/>
      <w:sz w:val="28"/>
      <w:szCs w:val="28"/>
    </w:rPr>
  </w:style>
  <w:style w:type="character" w:styleId="FollowedHyperlink">
    <w:name w:val="FollowedHyperlink"/>
    <w:basedOn w:val="DefaultParagraphFont"/>
    <w:uiPriority w:val="99"/>
    <w:semiHidden/>
    <w:unhideWhenUsed/>
    <w:rsid w:val="00392D21"/>
    <w:rPr>
      <w:color w:val="954F72" w:themeColor="followedHyperlink"/>
      <w:u w:val="single"/>
    </w:rPr>
  </w:style>
  <w:style w:type="paragraph" w:styleId="BodyText">
    <w:name w:val="Body Text"/>
    <w:basedOn w:val="Normal"/>
    <w:link w:val="BodyTextChar"/>
    <w:uiPriority w:val="1"/>
    <w:qFormat/>
    <w:rsid w:val="0081762B"/>
    <w:pPr>
      <w:widowControl w:val="0"/>
      <w:spacing w:after="0" w:line="240" w:lineRule="auto"/>
      <w:ind w:left="1540" w:hanging="708"/>
    </w:pPr>
    <w:rPr>
      <w:rFonts w:ascii="Calibri" w:eastAsia="Calibri" w:hAnsi="Calibri"/>
      <w:lang w:val="en-US"/>
    </w:rPr>
  </w:style>
  <w:style w:type="character" w:customStyle="1" w:styleId="BodyTextChar">
    <w:name w:val="Body Text Char"/>
    <w:basedOn w:val="DefaultParagraphFont"/>
    <w:link w:val="BodyText"/>
    <w:uiPriority w:val="1"/>
    <w:rsid w:val="0081762B"/>
    <w:rPr>
      <w:rFonts w:ascii="Calibri" w:eastAsia="Calibri" w:hAnsi="Calibri"/>
      <w:lang w:val="en-US"/>
    </w:rPr>
  </w:style>
  <w:style w:type="character" w:styleId="UnresolvedMention">
    <w:name w:val="Unresolved Mention"/>
    <w:basedOn w:val="DefaultParagraphFont"/>
    <w:uiPriority w:val="99"/>
    <w:semiHidden/>
    <w:unhideWhenUsed/>
    <w:rsid w:val="00FB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2354">
      <w:bodyDiv w:val="1"/>
      <w:marLeft w:val="0"/>
      <w:marRight w:val="0"/>
      <w:marTop w:val="0"/>
      <w:marBottom w:val="0"/>
      <w:divBdr>
        <w:top w:val="none" w:sz="0" w:space="0" w:color="auto"/>
        <w:left w:val="none" w:sz="0" w:space="0" w:color="auto"/>
        <w:bottom w:val="none" w:sz="0" w:space="0" w:color="auto"/>
        <w:right w:val="none" w:sz="0" w:space="0" w:color="auto"/>
      </w:divBdr>
    </w:div>
    <w:div w:id="368651005">
      <w:bodyDiv w:val="1"/>
      <w:marLeft w:val="0"/>
      <w:marRight w:val="0"/>
      <w:marTop w:val="0"/>
      <w:marBottom w:val="0"/>
      <w:divBdr>
        <w:top w:val="none" w:sz="0" w:space="0" w:color="auto"/>
        <w:left w:val="none" w:sz="0" w:space="0" w:color="auto"/>
        <w:bottom w:val="none" w:sz="0" w:space="0" w:color="auto"/>
        <w:right w:val="none" w:sz="0" w:space="0" w:color="auto"/>
      </w:divBdr>
    </w:div>
    <w:div w:id="682053572">
      <w:bodyDiv w:val="1"/>
      <w:marLeft w:val="0"/>
      <w:marRight w:val="0"/>
      <w:marTop w:val="0"/>
      <w:marBottom w:val="0"/>
      <w:divBdr>
        <w:top w:val="none" w:sz="0" w:space="0" w:color="auto"/>
        <w:left w:val="none" w:sz="0" w:space="0" w:color="auto"/>
        <w:bottom w:val="none" w:sz="0" w:space="0" w:color="auto"/>
        <w:right w:val="none" w:sz="0" w:space="0" w:color="auto"/>
      </w:divBdr>
    </w:div>
    <w:div w:id="878204149">
      <w:bodyDiv w:val="1"/>
      <w:marLeft w:val="0"/>
      <w:marRight w:val="0"/>
      <w:marTop w:val="0"/>
      <w:marBottom w:val="0"/>
      <w:divBdr>
        <w:top w:val="none" w:sz="0" w:space="0" w:color="auto"/>
        <w:left w:val="none" w:sz="0" w:space="0" w:color="auto"/>
        <w:bottom w:val="none" w:sz="0" w:space="0" w:color="auto"/>
        <w:right w:val="none" w:sz="0" w:space="0" w:color="auto"/>
      </w:divBdr>
    </w:div>
    <w:div w:id="1226181340">
      <w:bodyDiv w:val="1"/>
      <w:marLeft w:val="0"/>
      <w:marRight w:val="0"/>
      <w:marTop w:val="0"/>
      <w:marBottom w:val="0"/>
      <w:divBdr>
        <w:top w:val="none" w:sz="0" w:space="0" w:color="auto"/>
        <w:left w:val="none" w:sz="0" w:space="0" w:color="auto"/>
        <w:bottom w:val="none" w:sz="0" w:space="0" w:color="auto"/>
        <w:right w:val="none" w:sz="0" w:space="0" w:color="auto"/>
      </w:divBdr>
      <w:divsChild>
        <w:div w:id="196549208">
          <w:marLeft w:val="0"/>
          <w:marRight w:val="0"/>
          <w:marTop w:val="0"/>
          <w:marBottom w:val="0"/>
          <w:divBdr>
            <w:top w:val="none" w:sz="0" w:space="0" w:color="auto"/>
            <w:left w:val="none" w:sz="0" w:space="0" w:color="auto"/>
            <w:bottom w:val="none" w:sz="0" w:space="0" w:color="auto"/>
            <w:right w:val="none" w:sz="0" w:space="0" w:color="auto"/>
          </w:divBdr>
        </w:div>
      </w:divsChild>
    </w:div>
    <w:div w:id="1487698897">
      <w:bodyDiv w:val="1"/>
      <w:marLeft w:val="0"/>
      <w:marRight w:val="0"/>
      <w:marTop w:val="0"/>
      <w:marBottom w:val="0"/>
      <w:divBdr>
        <w:top w:val="none" w:sz="0" w:space="0" w:color="auto"/>
        <w:left w:val="none" w:sz="0" w:space="0" w:color="auto"/>
        <w:bottom w:val="none" w:sz="0" w:space="0" w:color="auto"/>
        <w:right w:val="none" w:sz="0" w:space="0" w:color="auto"/>
      </w:divBdr>
    </w:div>
    <w:div w:id="1550339562">
      <w:bodyDiv w:val="1"/>
      <w:marLeft w:val="0"/>
      <w:marRight w:val="0"/>
      <w:marTop w:val="0"/>
      <w:marBottom w:val="0"/>
      <w:divBdr>
        <w:top w:val="none" w:sz="0" w:space="0" w:color="auto"/>
        <w:left w:val="none" w:sz="0" w:space="0" w:color="auto"/>
        <w:bottom w:val="none" w:sz="0" w:space="0" w:color="auto"/>
        <w:right w:val="none" w:sz="0" w:space="0" w:color="auto"/>
      </w:divBdr>
    </w:div>
    <w:div w:id="21177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andskilled.nsw.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2021-07-13T04:53:00Z</dcterms:created>
  <dcterms:modified xsi:type="dcterms:W3CDTF">2021-07-13T04:54:00Z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RTO Administrator</vt:lpwstr>
  </property>
  <property fmtid="{D5CDD505-2E9C-101B-9397-08002B2CF9AE}" pid="17" name="cmsApprovedDate">
    <vt:lpwstr>05 Apr 2018</vt:lpwstr>
  </property>
  <property fmtid="{D5CDD505-2E9C-101B-9397-08002B2CF9AE}" pid="18" name="cmsDocCreatedBy">
    <vt:lpwstr> </vt:lpwstr>
  </property>
  <property fmtid="{D5CDD505-2E9C-101B-9397-08002B2CF9AE}" pid="19" name="cmsDocName">
    <vt:lpwstr>Complaints and Appeals Policy</vt:lpwstr>
  </property>
  <property fmtid="{D5CDD505-2E9C-101B-9397-08002B2CF9AE}" pid="20" name="cmsDocLocation">
    <vt:lpwstr>NovaCore\CRICOS 2018\Policy</vt:lpwstr>
  </property>
  <property fmtid="{D5CDD505-2E9C-101B-9397-08002B2CF9AE}" pid="21" name="cmsDocNumber">
    <vt:lpwstr>DOC0085</vt:lpwstr>
  </property>
  <property fmtid="{D5CDD505-2E9C-101B-9397-08002B2CF9AE}" pid="22" name="cmsNextReviewDate">
    <vt:lpwstr>05 Apr 2019</vt:lpwstr>
  </property>
  <property fmtid="{D5CDD505-2E9C-101B-9397-08002B2CF9AE}" pid="23" name="cmsRevision">
    <vt:lpwstr>1.0</vt:lpwstr>
  </property>
  <property fmtid="{D5CDD505-2E9C-101B-9397-08002B2CF9AE}" pid="24" name="cmsRevisionDate">
    <vt:lpwstr>04 Apr 2018</vt:lpwstr>
  </property>
  <property fmtid="{D5CDD505-2E9C-101B-9397-08002B2CF9AE}" pid="25" name="DepartmentImmi">
    <vt:lpwstr>Australian Department of Home Affairs</vt:lpwstr>
  </property>
</Properties>
</file>